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76DF" w14:textId="77777777" w:rsidR="00E928A5" w:rsidRPr="00DE34C7" w:rsidRDefault="00E928A5" w:rsidP="00E928A5">
      <w:pPr>
        <w:spacing w:after="0" w:line="360" w:lineRule="exact"/>
        <w:ind w:left="5387"/>
        <w:rPr>
          <w:rFonts w:ascii="Times New Roman" w:hAnsi="Times New Roman"/>
          <w:sz w:val="28"/>
          <w:szCs w:val="28"/>
        </w:rPr>
      </w:pPr>
    </w:p>
    <w:p w14:paraId="1AD84B9D" w14:textId="77777777" w:rsidR="009233B4" w:rsidRDefault="009233B4" w:rsidP="00E928A5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36F782" wp14:editId="54C1E907">
            <wp:extent cx="2018030" cy="189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99096" w14:textId="77777777" w:rsidR="00EF46E2" w:rsidRPr="00DE34C7" w:rsidRDefault="00EF46E2" w:rsidP="00E928A5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38CC06F" w14:textId="77777777" w:rsidR="00E928A5" w:rsidRPr="00DE34C7" w:rsidRDefault="00E928A5" w:rsidP="009233B4">
      <w:pPr>
        <w:pStyle w:val="ConsPlusNormal"/>
        <w:spacing w:line="360" w:lineRule="exact"/>
        <w:jc w:val="center"/>
        <w:rPr>
          <w:sz w:val="28"/>
          <w:szCs w:val="28"/>
        </w:rPr>
      </w:pPr>
      <w:r w:rsidRPr="00DE34C7">
        <w:rPr>
          <w:sz w:val="28"/>
          <w:szCs w:val="28"/>
        </w:rPr>
        <w:t>____________________________________________________________________</w:t>
      </w:r>
    </w:p>
    <w:p w14:paraId="19BF1235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522A315A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37B42914" w14:textId="77777777" w:rsidR="00E928A5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1598C6E0" w14:textId="77777777" w:rsidR="00EF46E2" w:rsidRDefault="00EF46E2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2112345A" w14:textId="77777777" w:rsidR="00294E0E" w:rsidRPr="00DE34C7" w:rsidRDefault="00294E0E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526F2448" w14:textId="77777777" w:rsidR="00E928A5" w:rsidRDefault="00E928A5" w:rsidP="00E928A5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34C7">
        <w:rPr>
          <w:rFonts w:ascii="Times New Roman" w:hAnsi="Times New Roman" w:cs="Times New Roman"/>
          <w:sz w:val="28"/>
          <w:szCs w:val="28"/>
        </w:rPr>
        <w:t>АУКЦИОННАЯ ДОКУМЕНТАЦИЯ</w:t>
      </w:r>
    </w:p>
    <w:p w14:paraId="0CCFB1DB" w14:textId="2D216A9E" w:rsidR="007A4622" w:rsidRPr="00294E0E" w:rsidRDefault="007A4622" w:rsidP="00294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</w:rPr>
      </w:pPr>
      <w:r w:rsidRPr="005E4686">
        <w:rPr>
          <w:rFonts w:ascii="Times New Roman" w:hAnsi="Times New Roman"/>
          <w:b/>
          <w:bCs/>
          <w:caps/>
          <w:color w:val="000000" w:themeColor="text1"/>
          <w:sz w:val="28"/>
        </w:rPr>
        <w:t>аукцион</w:t>
      </w:r>
      <w:r>
        <w:rPr>
          <w:rFonts w:ascii="Times New Roman" w:hAnsi="Times New Roman"/>
          <w:b/>
          <w:bCs/>
          <w:caps/>
          <w:color w:val="000000" w:themeColor="text1"/>
          <w:sz w:val="28"/>
        </w:rPr>
        <w:t xml:space="preserve">А </w:t>
      </w:r>
      <w:r w:rsidRPr="005E4686">
        <w:rPr>
          <w:rFonts w:ascii="Times New Roman" w:hAnsi="Times New Roman"/>
          <w:b/>
          <w:bCs/>
          <w:caps/>
          <w:sz w:val="28"/>
        </w:rPr>
        <w:t>в электронной форме</w:t>
      </w:r>
      <w:r w:rsidRPr="005E4686">
        <w:rPr>
          <w:rFonts w:ascii="Times New Roman" w:hAnsi="Times New Roman"/>
          <w:b/>
          <w:bCs/>
          <w:caps/>
          <w:color w:val="000000" w:themeColor="text1"/>
          <w:sz w:val="28"/>
        </w:rPr>
        <w:t xml:space="preserve"> </w:t>
      </w:r>
      <w:r w:rsidR="0019569B">
        <w:rPr>
          <w:rFonts w:ascii="Times New Roman" w:hAnsi="Times New Roman"/>
          <w:b/>
          <w:bCs/>
          <w:caps/>
          <w:color w:val="000000" w:themeColor="text1"/>
          <w:sz w:val="28"/>
        </w:rPr>
        <w:t xml:space="preserve">№ </w:t>
      </w:r>
      <w:r w:rsidR="00BC63D1">
        <w:rPr>
          <w:rFonts w:ascii="Times New Roman" w:hAnsi="Times New Roman"/>
          <w:b/>
          <w:bCs/>
          <w:caps/>
          <w:color w:val="000000" w:themeColor="text1"/>
          <w:sz w:val="28"/>
        </w:rPr>
        <w:t>101</w:t>
      </w:r>
      <w:r w:rsidR="00443EA3">
        <w:rPr>
          <w:rFonts w:ascii="Times New Roman" w:hAnsi="Times New Roman"/>
          <w:b/>
          <w:bCs/>
          <w:caps/>
          <w:color w:val="000000" w:themeColor="text1"/>
          <w:sz w:val="28"/>
        </w:rPr>
        <w:t>1</w:t>
      </w:r>
      <w:r w:rsidR="0019569B">
        <w:rPr>
          <w:rFonts w:ascii="Times New Roman" w:hAnsi="Times New Roman"/>
          <w:b/>
          <w:bCs/>
          <w:caps/>
          <w:color w:val="000000" w:themeColor="text1"/>
          <w:sz w:val="28"/>
        </w:rPr>
        <w:t>Э</w:t>
      </w:r>
      <w:r w:rsidRPr="005E4686">
        <w:rPr>
          <w:rFonts w:ascii="Times New Roman" w:hAnsi="Times New Roman"/>
          <w:b/>
          <w:bCs/>
          <w:caps/>
          <w:color w:val="000000" w:themeColor="text1"/>
          <w:sz w:val="28"/>
        </w:rPr>
        <w:t xml:space="preserve"> </w:t>
      </w:r>
    </w:p>
    <w:p w14:paraId="16E6CDEB" w14:textId="77777777" w:rsidR="00E928A5" w:rsidRPr="005E4686" w:rsidRDefault="007A4622" w:rsidP="005E4686">
      <w:pPr>
        <w:pStyle w:val="ConsPlusTitle"/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право заключения </w:t>
      </w:r>
      <w:r w:rsidR="00316BB2" w:rsidRPr="002E26EA">
        <w:rPr>
          <w:rFonts w:ascii="Times New Roman" w:hAnsi="Times New Roman" w:cs="Times New Roman"/>
          <w:sz w:val="32"/>
          <w:szCs w:val="32"/>
        </w:rPr>
        <w:t>договора</w:t>
      </w:r>
      <w:r w:rsidR="00E928A5" w:rsidRPr="002E26EA">
        <w:rPr>
          <w:rFonts w:ascii="Times New Roman" w:hAnsi="Times New Roman" w:cs="Times New Roman"/>
          <w:sz w:val="32"/>
          <w:szCs w:val="32"/>
        </w:rPr>
        <w:t xml:space="preserve"> купли-продажи имущества</w:t>
      </w:r>
      <w:r w:rsidR="00294E0E">
        <w:rPr>
          <w:rFonts w:ascii="Times New Roman" w:hAnsi="Times New Roman" w:cs="Times New Roman"/>
          <w:sz w:val="32"/>
          <w:szCs w:val="32"/>
        </w:rPr>
        <w:t>, принадлежащего АО «РЖДстрой»</w:t>
      </w:r>
      <w:r w:rsidR="00E928A5" w:rsidRPr="002E26EA">
        <w:rPr>
          <w:rFonts w:ascii="Times New Roman" w:hAnsi="Times New Roman" w:cs="Times New Roman"/>
          <w:sz w:val="32"/>
          <w:szCs w:val="32"/>
        </w:rPr>
        <w:t xml:space="preserve"> </w:t>
      </w:r>
      <w:r w:rsidR="00E928A5" w:rsidRPr="002E26EA">
        <w:rPr>
          <w:rFonts w:ascii="Times New Roman" w:hAnsi="Times New Roman" w:cs="Times New Roman"/>
          <w:sz w:val="32"/>
          <w:szCs w:val="32"/>
        </w:rPr>
        <w:br/>
      </w:r>
    </w:p>
    <w:p w14:paraId="2F765C0E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6AB65AF4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70CC229F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625921C0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1070A37C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4C3C92A1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4AD20860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76981533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43724CEC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12FDDC45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2FF7F113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55E82D9C" w14:textId="77777777" w:rsidR="00E928A5" w:rsidRPr="00DE34C7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472A8CFE" w14:textId="77777777" w:rsidR="00E928A5" w:rsidRPr="00DE34C7" w:rsidRDefault="00E928A5" w:rsidP="00E928A5">
      <w:pPr>
        <w:pStyle w:val="ConsPlusNormal"/>
        <w:spacing w:line="360" w:lineRule="exact"/>
        <w:rPr>
          <w:sz w:val="28"/>
          <w:szCs w:val="28"/>
        </w:rPr>
      </w:pPr>
    </w:p>
    <w:p w14:paraId="466FC583" w14:textId="77777777" w:rsidR="00E928A5" w:rsidRDefault="00E928A5" w:rsidP="00E928A5">
      <w:pPr>
        <w:pStyle w:val="ConsPlusNormal"/>
        <w:spacing w:line="360" w:lineRule="exact"/>
        <w:rPr>
          <w:sz w:val="28"/>
          <w:szCs w:val="28"/>
        </w:rPr>
      </w:pPr>
    </w:p>
    <w:p w14:paraId="48F9193E" w14:textId="77777777"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14:paraId="174A3385" w14:textId="77777777"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14:paraId="14A7408C" w14:textId="77777777"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14:paraId="6F63FC6B" w14:textId="77777777"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14:paraId="69D79299" w14:textId="77777777"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14:paraId="0E1FEFFF" w14:textId="77777777"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14:paraId="7A46B923" w14:textId="77777777" w:rsidR="00294E0E" w:rsidRDefault="00294E0E" w:rsidP="00E928A5">
      <w:pPr>
        <w:pStyle w:val="ConsPlusNormal"/>
        <w:spacing w:line="360" w:lineRule="exact"/>
        <w:rPr>
          <w:sz w:val="28"/>
          <w:szCs w:val="28"/>
        </w:rPr>
      </w:pPr>
    </w:p>
    <w:p w14:paraId="06397A11" w14:textId="77777777" w:rsidR="005E4686" w:rsidRDefault="005E4686" w:rsidP="00E928A5">
      <w:pPr>
        <w:pStyle w:val="ConsPlusNormal"/>
        <w:spacing w:line="360" w:lineRule="exact"/>
        <w:rPr>
          <w:sz w:val="28"/>
          <w:szCs w:val="28"/>
        </w:rPr>
      </w:pPr>
    </w:p>
    <w:p w14:paraId="660C8583" w14:textId="77777777" w:rsidR="00BC5A4D" w:rsidRDefault="00BC5A4D" w:rsidP="00E928A5">
      <w:pPr>
        <w:pStyle w:val="ConsPlusNormal"/>
        <w:spacing w:line="360" w:lineRule="exact"/>
        <w:rPr>
          <w:sz w:val="28"/>
          <w:szCs w:val="28"/>
        </w:rPr>
      </w:pPr>
    </w:p>
    <w:p w14:paraId="096ADA4B" w14:textId="77777777" w:rsidR="0019569B" w:rsidRPr="00DE34C7" w:rsidRDefault="0019569B" w:rsidP="00E928A5">
      <w:pPr>
        <w:pStyle w:val="ConsPlusNormal"/>
        <w:spacing w:line="360" w:lineRule="exact"/>
        <w:rPr>
          <w:sz w:val="28"/>
          <w:szCs w:val="28"/>
        </w:rPr>
      </w:pPr>
    </w:p>
    <w:p w14:paraId="634531B5" w14:textId="77777777" w:rsidR="00294E0E" w:rsidRDefault="00E928A5" w:rsidP="00E928A5">
      <w:pPr>
        <w:pStyle w:val="ConsPlusNormal"/>
        <w:spacing w:line="360" w:lineRule="exact"/>
        <w:jc w:val="center"/>
        <w:rPr>
          <w:sz w:val="28"/>
          <w:szCs w:val="28"/>
        </w:rPr>
      </w:pPr>
      <w:r w:rsidRPr="00DE34C7">
        <w:rPr>
          <w:sz w:val="28"/>
          <w:szCs w:val="28"/>
        </w:rPr>
        <w:t>_____________________________________</w:t>
      </w:r>
    </w:p>
    <w:p w14:paraId="7090CB03" w14:textId="5E9ACC1F" w:rsidR="00E928A5" w:rsidRPr="00DE34C7" w:rsidRDefault="00E928A5" w:rsidP="005E4686">
      <w:pPr>
        <w:pStyle w:val="ConsPlusNormal"/>
        <w:spacing w:line="360" w:lineRule="exact"/>
        <w:jc w:val="center"/>
        <w:rPr>
          <w:sz w:val="28"/>
          <w:szCs w:val="28"/>
        </w:rPr>
      </w:pPr>
      <w:r w:rsidRPr="00DE34C7">
        <w:rPr>
          <w:sz w:val="28"/>
          <w:szCs w:val="28"/>
        </w:rPr>
        <w:t>(</w:t>
      </w:r>
      <w:r>
        <w:rPr>
          <w:sz w:val="28"/>
          <w:szCs w:val="28"/>
        </w:rPr>
        <w:t>г. Москва, 202</w:t>
      </w:r>
      <w:r w:rsidR="00BC63D1">
        <w:rPr>
          <w:sz w:val="28"/>
          <w:szCs w:val="28"/>
        </w:rPr>
        <w:t>3</w:t>
      </w:r>
      <w:r>
        <w:rPr>
          <w:sz w:val="28"/>
          <w:szCs w:val="28"/>
        </w:rPr>
        <w:t xml:space="preserve"> г.)</w:t>
      </w:r>
    </w:p>
    <w:p w14:paraId="7DC91F42" w14:textId="77777777" w:rsidR="00C402B2" w:rsidRPr="00C402B2" w:rsidRDefault="00C402B2" w:rsidP="00BC5A4D">
      <w:pPr>
        <w:pStyle w:val="ConsPlusNormal"/>
        <w:spacing w:line="340" w:lineRule="exact"/>
        <w:ind w:left="7080" w:firstLine="708"/>
        <w:jc w:val="center"/>
        <w:rPr>
          <w:bCs/>
          <w:sz w:val="28"/>
          <w:szCs w:val="28"/>
        </w:rPr>
      </w:pPr>
      <w:r w:rsidRPr="00C402B2">
        <w:rPr>
          <w:bCs/>
          <w:sz w:val="28"/>
          <w:szCs w:val="28"/>
        </w:rPr>
        <w:lastRenderedPageBreak/>
        <w:t>УТВЕРЖДАЮ</w:t>
      </w:r>
    </w:p>
    <w:p w14:paraId="27C119D8" w14:textId="77777777" w:rsidR="00C402B2" w:rsidRPr="00C402B2" w:rsidRDefault="00C402B2" w:rsidP="00456F25">
      <w:pPr>
        <w:pStyle w:val="ConsPlusNormal"/>
        <w:spacing w:line="340" w:lineRule="exact"/>
        <w:ind w:left="6372"/>
        <w:jc w:val="center"/>
        <w:rPr>
          <w:bCs/>
          <w:sz w:val="28"/>
          <w:szCs w:val="28"/>
        </w:rPr>
      </w:pPr>
      <w:r w:rsidRPr="00C402B2">
        <w:rPr>
          <w:bCs/>
          <w:sz w:val="28"/>
          <w:szCs w:val="28"/>
        </w:rPr>
        <w:t xml:space="preserve">Председатель </w:t>
      </w:r>
      <w:r w:rsidR="00456F25">
        <w:rPr>
          <w:bCs/>
          <w:sz w:val="28"/>
          <w:szCs w:val="28"/>
        </w:rPr>
        <w:t xml:space="preserve">конкурсной        комиссии </w:t>
      </w:r>
      <w:r w:rsidRPr="00C402B2">
        <w:rPr>
          <w:bCs/>
          <w:sz w:val="28"/>
          <w:szCs w:val="28"/>
        </w:rPr>
        <w:t>АО «РЖДстрой»</w:t>
      </w:r>
    </w:p>
    <w:p w14:paraId="3609387B" w14:textId="77777777" w:rsidR="00C402B2" w:rsidRPr="00C402B2" w:rsidRDefault="00C402B2" w:rsidP="00C402B2">
      <w:pPr>
        <w:pStyle w:val="ConsPlusNormal"/>
        <w:spacing w:line="340" w:lineRule="exact"/>
        <w:jc w:val="center"/>
        <w:rPr>
          <w:bCs/>
          <w:sz w:val="28"/>
          <w:szCs w:val="28"/>
        </w:rPr>
      </w:pPr>
    </w:p>
    <w:p w14:paraId="1AC88554" w14:textId="0499D677" w:rsidR="00C402B2" w:rsidRPr="00C402B2" w:rsidRDefault="00674A88" w:rsidP="00456F25">
      <w:pPr>
        <w:pStyle w:val="ConsPlusNormal"/>
        <w:spacing w:line="340" w:lineRule="exact"/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402B2" w:rsidRPr="00C402B2">
        <w:rPr>
          <w:bCs/>
          <w:sz w:val="28"/>
          <w:szCs w:val="28"/>
        </w:rPr>
        <w:t>________________</w:t>
      </w:r>
      <w:r w:rsidR="00C402B2" w:rsidRPr="00C402B2">
        <w:rPr>
          <w:b/>
          <w:bCs/>
          <w:sz w:val="28"/>
          <w:szCs w:val="28"/>
        </w:rPr>
        <w:t xml:space="preserve"> </w:t>
      </w:r>
      <w:r w:rsidR="00C402B2" w:rsidRPr="00C402B2">
        <w:rPr>
          <w:bCs/>
          <w:sz w:val="28"/>
          <w:szCs w:val="28"/>
        </w:rPr>
        <w:t>В.А.</w:t>
      </w:r>
      <w:r w:rsidR="000B5D21">
        <w:rPr>
          <w:bCs/>
          <w:sz w:val="28"/>
          <w:szCs w:val="28"/>
        </w:rPr>
        <w:t xml:space="preserve"> </w:t>
      </w:r>
      <w:r w:rsidR="00C402B2" w:rsidRPr="00C402B2">
        <w:rPr>
          <w:bCs/>
          <w:sz w:val="28"/>
          <w:szCs w:val="28"/>
        </w:rPr>
        <w:t>Сасалин</w:t>
      </w:r>
    </w:p>
    <w:p w14:paraId="19AF954D" w14:textId="77777777" w:rsidR="00C402B2" w:rsidRPr="00C402B2" w:rsidRDefault="00C402B2" w:rsidP="00C402B2">
      <w:pPr>
        <w:pStyle w:val="ConsPlusNormal"/>
        <w:spacing w:line="340" w:lineRule="exact"/>
        <w:jc w:val="center"/>
        <w:rPr>
          <w:bCs/>
          <w:sz w:val="28"/>
          <w:szCs w:val="28"/>
        </w:rPr>
      </w:pPr>
    </w:p>
    <w:p w14:paraId="7FFF5DC5" w14:textId="50D8BEAC" w:rsidR="00C402B2" w:rsidRPr="00C402B2" w:rsidRDefault="00C402B2" w:rsidP="00C402B2">
      <w:pPr>
        <w:pStyle w:val="ConsPlusNormal"/>
        <w:spacing w:line="3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19569B">
        <w:rPr>
          <w:bCs/>
          <w:sz w:val="28"/>
          <w:szCs w:val="28"/>
        </w:rPr>
        <w:t xml:space="preserve">«   » </w:t>
      </w:r>
      <w:r w:rsidR="008F17DD" w:rsidRPr="0019569B">
        <w:rPr>
          <w:bCs/>
          <w:sz w:val="28"/>
          <w:szCs w:val="28"/>
        </w:rPr>
        <w:softHyphen/>
      </w:r>
      <w:r w:rsidR="008F17DD" w:rsidRPr="0019569B">
        <w:rPr>
          <w:bCs/>
          <w:sz w:val="28"/>
          <w:szCs w:val="28"/>
        </w:rPr>
        <w:softHyphen/>
      </w:r>
      <w:r w:rsidR="008F17DD" w:rsidRPr="0019569B">
        <w:rPr>
          <w:bCs/>
          <w:sz w:val="28"/>
          <w:szCs w:val="28"/>
        </w:rPr>
        <w:softHyphen/>
      </w:r>
      <w:r w:rsidR="008F17DD" w:rsidRPr="0019569B">
        <w:rPr>
          <w:bCs/>
          <w:sz w:val="28"/>
          <w:szCs w:val="28"/>
        </w:rPr>
        <w:softHyphen/>
        <w:t>_________</w:t>
      </w:r>
      <w:r w:rsidR="00EE2828" w:rsidRPr="0019569B">
        <w:rPr>
          <w:bCs/>
          <w:sz w:val="28"/>
          <w:szCs w:val="28"/>
        </w:rPr>
        <w:t xml:space="preserve"> 202</w:t>
      </w:r>
      <w:r w:rsidR="00BC63D1">
        <w:rPr>
          <w:bCs/>
          <w:sz w:val="28"/>
          <w:szCs w:val="28"/>
        </w:rPr>
        <w:t>3</w:t>
      </w:r>
      <w:r w:rsidRPr="0019569B">
        <w:rPr>
          <w:bCs/>
          <w:sz w:val="28"/>
          <w:szCs w:val="28"/>
        </w:rPr>
        <w:t xml:space="preserve"> г.</w:t>
      </w:r>
    </w:p>
    <w:p w14:paraId="02BD549E" w14:textId="77777777" w:rsidR="00E928A5" w:rsidRPr="00DE34C7" w:rsidRDefault="00E928A5" w:rsidP="00E84B5B">
      <w:pPr>
        <w:pStyle w:val="ConsPlusNormal"/>
        <w:spacing w:line="360" w:lineRule="exact"/>
        <w:jc w:val="center"/>
        <w:rPr>
          <w:sz w:val="28"/>
          <w:szCs w:val="28"/>
        </w:rPr>
      </w:pPr>
    </w:p>
    <w:p w14:paraId="3463E33A" w14:textId="77777777" w:rsidR="00E928A5" w:rsidRPr="00DE34C7" w:rsidRDefault="00E928A5" w:rsidP="00E84B5B">
      <w:pPr>
        <w:pStyle w:val="ConsPlusNormal"/>
        <w:numPr>
          <w:ilvl w:val="1"/>
          <w:numId w:val="3"/>
        </w:numPr>
        <w:tabs>
          <w:tab w:val="left" w:pos="851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1A141A">
        <w:rPr>
          <w:sz w:val="28"/>
          <w:szCs w:val="28"/>
        </w:rPr>
        <w:t>Предмет аукциона</w:t>
      </w:r>
    </w:p>
    <w:p w14:paraId="7710F9E4" w14:textId="77777777" w:rsidR="00E928A5" w:rsidRPr="00DE34C7" w:rsidRDefault="00E928A5" w:rsidP="00E84B5B">
      <w:pPr>
        <w:pStyle w:val="ConsPlusNormal"/>
        <w:numPr>
          <w:ilvl w:val="1"/>
          <w:numId w:val="3"/>
        </w:numPr>
        <w:tabs>
          <w:tab w:val="left" w:pos="851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1A141A">
        <w:rPr>
          <w:sz w:val="28"/>
          <w:szCs w:val="28"/>
        </w:rPr>
        <w:t>Общие сведения об организации и участии в Аукционе</w:t>
      </w:r>
    </w:p>
    <w:p w14:paraId="614F9E28" w14:textId="77777777" w:rsidR="00E928A5" w:rsidRPr="00DE34C7" w:rsidRDefault="00E928A5" w:rsidP="00E84B5B">
      <w:pPr>
        <w:pStyle w:val="ConsPlusNormal"/>
        <w:numPr>
          <w:ilvl w:val="1"/>
          <w:numId w:val="3"/>
        </w:numPr>
        <w:tabs>
          <w:tab w:val="left" w:pos="851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DE34C7">
        <w:rPr>
          <w:sz w:val="28"/>
          <w:szCs w:val="28"/>
        </w:rPr>
        <w:t>Требования к Претендентам для участия в Аукционе</w:t>
      </w:r>
    </w:p>
    <w:p w14:paraId="467347F6" w14:textId="77777777" w:rsidR="00860DA1" w:rsidRPr="00860DA1" w:rsidRDefault="00860DA1" w:rsidP="00E84B5B">
      <w:pPr>
        <w:pStyle w:val="af4"/>
        <w:numPr>
          <w:ilvl w:val="1"/>
          <w:numId w:val="3"/>
        </w:numPr>
        <w:spacing w:after="0" w:line="360" w:lineRule="exact"/>
        <w:ind w:left="0" w:firstLine="851"/>
        <w:rPr>
          <w:rFonts w:ascii="Times New Roman" w:hAnsi="Times New Roman"/>
          <w:sz w:val="28"/>
          <w:szCs w:val="28"/>
        </w:rPr>
      </w:pPr>
      <w:r w:rsidRPr="00860DA1">
        <w:rPr>
          <w:rFonts w:ascii="Times New Roman" w:hAnsi="Times New Roman"/>
          <w:sz w:val="28"/>
          <w:szCs w:val="28"/>
        </w:rPr>
        <w:t>Порядок внесения и возврата задатка</w:t>
      </w:r>
    </w:p>
    <w:p w14:paraId="4F9C83A1" w14:textId="77777777" w:rsidR="00E928A5" w:rsidRPr="00DE34C7" w:rsidRDefault="00E928A5" w:rsidP="00E84B5B">
      <w:pPr>
        <w:pStyle w:val="ConsPlusNormal"/>
        <w:numPr>
          <w:ilvl w:val="1"/>
          <w:numId w:val="3"/>
        </w:numPr>
        <w:tabs>
          <w:tab w:val="left" w:pos="851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DE34C7">
        <w:rPr>
          <w:sz w:val="28"/>
          <w:szCs w:val="28"/>
        </w:rPr>
        <w:t>Заявка и иные документы для участия в Аукционе</w:t>
      </w:r>
    </w:p>
    <w:p w14:paraId="42729A78" w14:textId="77777777" w:rsidR="00E928A5" w:rsidRPr="00DE34C7" w:rsidRDefault="00E928A5" w:rsidP="00E84B5B">
      <w:pPr>
        <w:pStyle w:val="ConsPlusNormal"/>
        <w:numPr>
          <w:ilvl w:val="1"/>
          <w:numId w:val="3"/>
        </w:numPr>
        <w:tabs>
          <w:tab w:val="left" w:pos="851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DE34C7">
        <w:rPr>
          <w:sz w:val="28"/>
          <w:szCs w:val="28"/>
        </w:rPr>
        <w:t>Порядок проведения Аукциона</w:t>
      </w:r>
    </w:p>
    <w:p w14:paraId="419CC569" w14:textId="77777777" w:rsidR="00E928A5" w:rsidRPr="00DE34C7" w:rsidRDefault="00E928A5" w:rsidP="00E84B5B">
      <w:pPr>
        <w:pStyle w:val="ConsPlusNormal"/>
        <w:numPr>
          <w:ilvl w:val="1"/>
          <w:numId w:val="3"/>
        </w:numPr>
        <w:tabs>
          <w:tab w:val="left" w:pos="851"/>
        </w:tabs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заключения </w:t>
      </w:r>
      <w:r w:rsidR="009F79C0" w:rsidRPr="009F79C0">
        <w:rPr>
          <w:sz w:val="28"/>
          <w:szCs w:val="28"/>
        </w:rPr>
        <w:t>договора(ов)</w:t>
      </w:r>
      <w:r w:rsidRPr="00DE34C7">
        <w:rPr>
          <w:sz w:val="28"/>
          <w:szCs w:val="28"/>
        </w:rPr>
        <w:t xml:space="preserve"> купли-продажи </w:t>
      </w:r>
    </w:p>
    <w:p w14:paraId="364E227D" w14:textId="77777777" w:rsidR="00E928A5" w:rsidRPr="00DE34C7" w:rsidRDefault="00E928A5" w:rsidP="00E84B5B">
      <w:pPr>
        <w:pStyle w:val="ConsPlusNormal"/>
        <w:spacing w:line="360" w:lineRule="exact"/>
        <w:ind w:firstLine="540"/>
        <w:jc w:val="both"/>
        <w:rPr>
          <w:sz w:val="28"/>
          <w:szCs w:val="28"/>
        </w:rPr>
      </w:pPr>
    </w:p>
    <w:p w14:paraId="6E8DEAFA" w14:textId="77777777" w:rsidR="00EC7CAD" w:rsidRPr="00EC7CAD" w:rsidRDefault="00E928A5" w:rsidP="00E84B5B">
      <w:pPr>
        <w:pStyle w:val="2"/>
        <w:numPr>
          <w:ilvl w:val="0"/>
          <w:numId w:val="2"/>
        </w:numPr>
        <w:spacing w:line="360" w:lineRule="exact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Предмет_аукциона"/>
      <w:bookmarkEnd w:id="0"/>
      <w:r w:rsidRPr="007F6562">
        <w:rPr>
          <w:rFonts w:ascii="Times New Roman" w:hAnsi="Times New Roman" w:cs="Times New Roman"/>
          <w:color w:val="auto"/>
          <w:sz w:val="28"/>
        </w:rPr>
        <w:t>Предмет аукциона</w:t>
      </w:r>
      <w:r w:rsidR="009F79C0">
        <w:rPr>
          <w:rFonts w:ascii="Times New Roman" w:hAnsi="Times New Roman" w:cs="Times New Roman"/>
          <w:color w:val="auto"/>
          <w:sz w:val="28"/>
        </w:rPr>
        <w:t>.</w:t>
      </w:r>
    </w:p>
    <w:p w14:paraId="557C634B" w14:textId="08DF0162" w:rsidR="00E928A5" w:rsidRPr="00C1540E" w:rsidRDefault="009F79C0" w:rsidP="00E84B5B">
      <w:pPr>
        <w:pStyle w:val="ConsPlusNormal"/>
        <w:numPr>
          <w:ilvl w:val="1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56F25" w:rsidRPr="00C1540E">
        <w:rPr>
          <w:sz w:val="28"/>
          <w:szCs w:val="28"/>
        </w:rPr>
        <w:t>Акционерное общество «РЖДстрой»</w:t>
      </w:r>
      <w:r w:rsidR="00456F25" w:rsidRPr="00C1540E">
        <w:rPr>
          <w:bCs/>
          <w:sz w:val="28"/>
          <w:szCs w:val="28"/>
        </w:rPr>
        <w:t xml:space="preserve"> (далее - АО «РЖДстрой», Продавец</w:t>
      </w:r>
      <w:r w:rsidR="00F518C6">
        <w:rPr>
          <w:bCs/>
          <w:sz w:val="28"/>
          <w:szCs w:val="28"/>
        </w:rPr>
        <w:t>, Заказчик</w:t>
      </w:r>
      <w:r w:rsidR="00456F25" w:rsidRPr="00C1540E">
        <w:rPr>
          <w:sz w:val="28"/>
          <w:szCs w:val="28"/>
        </w:rPr>
        <w:t>)</w:t>
      </w:r>
      <w:r w:rsidR="00E928A5" w:rsidRPr="00C1540E">
        <w:rPr>
          <w:sz w:val="28"/>
          <w:szCs w:val="28"/>
        </w:rPr>
        <w:t xml:space="preserve"> провод</w:t>
      </w:r>
      <w:r w:rsidR="0034030C" w:rsidRPr="00C1540E">
        <w:rPr>
          <w:sz w:val="28"/>
          <w:szCs w:val="28"/>
        </w:rPr>
        <w:t>ит аукцион в электронной форме</w:t>
      </w:r>
      <w:r w:rsidR="007A4622">
        <w:rPr>
          <w:sz w:val="28"/>
          <w:szCs w:val="28"/>
        </w:rPr>
        <w:t xml:space="preserve"> </w:t>
      </w:r>
      <w:r w:rsidR="007A4622" w:rsidRPr="00C1540E">
        <w:rPr>
          <w:sz w:val="28"/>
          <w:szCs w:val="28"/>
        </w:rPr>
        <w:t xml:space="preserve">№ </w:t>
      </w:r>
      <w:r w:rsidR="00BC63D1">
        <w:rPr>
          <w:sz w:val="28"/>
          <w:szCs w:val="28"/>
        </w:rPr>
        <w:t>101</w:t>
      </w:r>
      <w:r w:rsidR="000B6BAA">
        <w:rPr>
          <w:sz w:val="28"/>
          <w:szCs w:val="28"/>
        </w:rPr>
        <w:t>1</w:t>
      </w:r>
      <w:r w:rsidR="0019569B">
        <w:rPr>
          <w:sz w:val="28"/>
          <w:szCs w:val="28"/>
        </w:rPr>
        <w:t>Э</w:t>
      </w:r>
      <w:r w:rsidR="00E928A5" w:rsidRPr="00C1540E">
        <w:rPr>
          <w:sz w:val="28"/>
          <w:szCs w:val="28"/>
        </w:rPr>
        <w:t xml:space="preserve"> (далее – Аукцион) на право заключения договора купли-продажи</w:t>
      </w:r>
      <w:r w:rsidR="00E928A5" w:rsidRPr="00C1540E">
        <w:rPr>
          <w:color w:val="000000"/>
          <w:sz w:val="28"/>
          <w:szCs w:val="28"/>
        </w:rPr>
        <w:t xml:space="preserve"> следующего принадлежащего </w:t>
      </w:r>
      <w:r w:rsidR="0034030C" w:rsidRPr="00C1540E">
        <w:rPr>
          <w:bCs/>
          <w:sz w:val="28"/>
          <w:szCs w:val="28"/>
        </w:rPr>
        <w:t>АО</w:t>
      </w:r>
      <w:r w:rsidR="0019569B">
        <w:rPr>
          <w:bCs/>
          <w:sz w:val="28"/>
          <w:szCs w:val="28"/>
        </w:rPr>
        <w:t> </w:t>
      </w:r>
      <w:r w:rsidR="0034030C" w:rsidRPr="00C1540E">
        <w:rPr>
          <w:bCs/>
          <w:sz w:val="28"/>
          <w:szCs w:val="28"/>
        </w:rPr>
        <w:t xml:space="preserve">«РЖДстрой» </w:t>
      </w:r>
      <w:r w:rsidR="00E928A5" w:rsidRPr="00C1540E">
        <w:rPr>
          <w:color w:val="000000"/>
          <w:sz w:val="28"/>
          <w:szCs w:val="28"/>
        </w:rPr>
        <w:t>на праве собственности имущества</w:t>
      </w:r>
      <w:r w:rsidR="00E928A5" w:rsidRPr="00C1540E">
        <w:rPr>
          <w:sz w:val="28"/>
          <w:szCs w:val="28"/>
        </w:rPr>
        <w:t xml:space="preserve">: </w:t>
      </w:r>
    </w:p>
    <w:p w14:paraId="1FFA126F" w14:textId="77777777" w:rsidR="0038097C" w:rsidRPr="00C1540E" w:rsidRDefault="0038097C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14:paraId="57A1EC29" w14:textId="60F1D4A5" w:rsidR="0038097C" w:rsidRDefault="000E10FD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iCs/>
          <w:sz w:val="28"/>
          <w:szCs w:val="28"/>
        </w:rPr>
      </w:pPr>
      <w:r w:rsidRPr="00C1540E">
        <w:rPr>
          <w:b/>
          <w:iCs/>
          <w:sz w:val="28"/>
          <w:szCs w:val="28"/>
        </w:rPr>
        <w:t>Лот № 1</w:t>
      </w:r>
      <w:r w:rsidR="0046675B">
        <w:rPr>
          <w:b/>
          <w:iCs/>
          <w:sz w:val="28"/>
          <w:szCs w:val="28"/>
        </w:rPr>
        <w:t>:</w:t>
      </w:r>
      <w:r w:rsidRPr="00C1540E">
        <w:rPr>
          <w:b/>
          <w:iCs/>
          <w:sz w:val="28"/>
          <w:szCs w:val="28"/>
        </w:rPr>
        <w:t xml:space="preserve"> </w:t>
      </w:r>
      <w:r w:rsidR="00443EA3" w:rsidRPr="00443EA3">
        <w:rPr>
          <w:iCs/>
          <w:sz w:val="28"/>
          <w:szCs w:val="28"/>
        </w:rPr>
        <w:t>Объекты недвижимого и неотъемлемого движимого имущества, расположенные по адресу: Российская Федерация, Краснодарский край, г. Горячий ключ, Прирельсовая зона</w:t>
      </w:r>
      <w:r w:rsidR="006E0A4C">
        <w:rPr>
          <w:iCs/>
          <w:sz w:val="28"/>
          <w:szCs w:val="28"/>
        </w:rPr>
        <w:t>:</w:t>
      </w:r>
    </w:p>
    <w:tbl>
      <w:tblPr>
        <w:tblW w:w="4921" w:type="pct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6720"/>
        <w:gridCol w:w="1151"/>
        <w:gridCol w:w="1908"/>
      </w:tblGrid>
      <w:tr w:rsidR="00C269B7" w:rsidRPr="002F5C8C" w14:paraId="0F5EA523" w14:textId="77777777" w:rsidTr="00D76A70">
        <w:trPr>
          <w:trHeight w:val="76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DD7CD" w14:textId="77777777" w:rsidR="00C269B7" w:rsidRPr="002F5C8C" w:rsidRDefault="00C269B7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5C8C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7CDDCB" w14:textId="77777777" w:rsidR="00C269B7" w:rsidRPr="002F5C8C" w:rsidRDefault="00C269B7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5C8C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557436" w14:textId="77777777" w:rsidR="00C269B7" w:rsidRPr="002F5C8C" w:rsidRDefault="00C269B7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5C8C">
              <w:rPr>
                <w:rFonts w:ascii="Times New Roman" w:hAnsi="Times New Roman"/>
                <w:b/>
                <w:bCs/>
                <w:sz w:val="18"/>
                <w:szCs w:val="18"/>
              </w:rPr>
              <w:t>Площадь, протяжен-ность, кв.м./м/м.п.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580FB0" w14:textId="77777777" w:rsidR="00C269B7" w:rsidRPr="002F5C8C" w:rsidRDefault="00C269B7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5C8C">
              <w:rPr>
                <w:rFonts w:ascii="Times New Roman" w:hAnsi="Times New Roman"/>
                <w:b/>
                <w:bCs/>
                <w:sz w:val="18"/>
                <w:szCs w:val="18"/>
              </w:rPr>
              <w:t>Серия, № свидетельства, дата</w:t>
            </w:r>
          </w:p>
        </w:tc>
      </w:tr>
      <w:tr w:rsidR="002F5C8C" w:rsidRPr="002F5C8C" w14:paraId="3C6764C7" w14:textId="77777777" w:rsidTr="002F5C8C">
        <w:trPr>
          <w:trHeight w:val="79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1ED28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EF46" w14:textId="02C2583A" w:rsidR="002F5C8C" w:rsidRPr="002F5C8C" w:rsidRDefault="002F5C8C" w:rsidP="002F5C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Бетонное покрытие, инвентарный номер: 03:409:001:0153490010, кадастровый номер: 23:41:0601001:4131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1ECF" w14:textId="74BF4FA8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1866,1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D9E86" w14:textId="6A5FCEC6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23 АН 391889 от 05.12.2014</w:t>
            </w:r>
          </w:p>
        </w:tc>
      </w:tr>
      <w:tr w:rsidR="002F5C8C" w:rsidRPr="002F5C8C" w14:paraId="412B96D5" w14:textId="77777777" w:rsidTr="002F5C8C">
        <w:trPr>
          <w:trHeight w:val="72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207EC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DC93" w14:textId="788C84AD" w:rsidR="002F5C8C" w:rsidRPr="002F5C8C" w:rsidRDefault="002F5C8C" w:rsidP="002F5C8C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Гараж, литер: Д, этажность: 1, подземная этажность: 0, инвентарный номер: 03:409:001:015346560, кадастровый номер: 23:41:0601001:3172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C632" w14:textId="41CADFA0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86159" w14:textId="1EF1E3DB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23 АД 003393 от 10.05.2007</w:t>
            </w:r>
          </w:p>
        </w:tc>
      </w:tr>
      <w:tr w:rsidR="002F5C8C" w:rsidRPr="002F5C8C" w14:paraId="3B5E7E17" w14:textId="77777777" w:rsidTr="002F5C8C">
        <w:trPr>
          <w:trHeight w:val="512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63AD4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9B80" w14:textId="40BEFD29" w:rsidR="002F5C8C" w:rsidRPr="002F5C8C" w:rsidRDefault="002F5C8C" w:rsidP="002F5C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Здание прорабской, литер: А, этажность: 1, подземная этажность: 0, инвентарный номер: 03:409:001:015346540, кадастровый номер: 23:41:0601001:2688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5817" w14:textId="7A02D500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534FD" w14:textId="59B2494D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23 АД 003392 от 10.05.2007</w:t>
            </w:r>
          </w:p>
        </w:tc>
      </w:tr>
      <w:tr w:rsidR="002F5C8C" w:rsidRPr="002F5C8C" w14:paraId="5D94F1C6" w14:textId="77777777" w:rsidTr="002F5C8C">
        <w:trPr>
          <w:trHeight w:val="282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80A54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076A" w14:textId="27B2E2D2" w:rsidR="002F5C8C" w:rsidRPr="002F5C8C" w:rsidRDefault="002F5C8C" w:rsidP="002F5C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 xml:space="preserve">Сооружение – ограждение, инвентарный номер: 03:409:001:015348910, кадастровый номер: 23:41:0601001:4127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519E" w14:textId="14B44F95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5C14A" w14:textId="645DD0EE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23 АН 391895 от 04.12.2014</w:t>
            </w:r>
          </w:p>
        </w:tc>
      </w:tr>
      <w:tr w:rsidR="002F5C8C" w:rsidRPr="002F5C8C" w14:paraId="462C092C" w14:textId="77777777" w:rsidTr="002F5C8C">
        <w:trPr>
          <w:trHeight w:val="38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141E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9EEA" w14:textId="7E253770" w:rsidR="002F5C8C" w:rsidRPr="002F5C8C" w:rsidRDefault="002F5C8C" w:rsidP="002F5C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Сооружение – пандус, инвентарный номер: 03:409:001:015349020, кадастровый номер: 23:41:0601001:4128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2C95" w14:textId="74CCC2FD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02519" w14:textId="6E615520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99/2022/478677166 от 07.07.2022</w:t>
            </w:r>
          </w:p>
        </w:tc>
      </w:tr>
      <w:tr w:rsidR="002F5C8C" w:rsidRPr="002F5C8C" w14:paraId="01D3D76E" w14:textId="77777777" w:rsidTr="002F5C8C">
        <w:trPr>
          <w:trHeight w:val="36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8B5B4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7044" w14:textId="270B9826" w:rsidR="002F5C8C" w:rsidRPr="002F5C8C" w:rsidRDefault="002F5C8C" w:rsidP="002F5C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Подъездные пути № 48,48-а, 48-б, инвентарный номер: 03:409:001:015346720, кадастровый номер: 23:41:0601001:2687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AB2F" w14:textId="02D8B676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DF2AE" w14:textId="4EDC7960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23 АД 003391 от 10.05.2007</w:t>
            </w:r>
          </w:p>
        </w:tc>
      </w:tr>
      <w:tr w:rsidR="002F5C8C" w:rsidRPr="002F5C8C" w14:paraId="40ADE302" w14:textId="77777777" w:rsidTr="002F5C8C">
        <w:trPr>
          <w:trHeight w:val="36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3EC0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108A" w14:textId="7B292DAB" w:rsidR="002F5C8C" w:rsidRPr="002F5C8C" w:rsidRDefault="002F5C8C" w:rsidP="002F5C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Нежилое здание – сварочный пост, назначение: нежилое, литер: Ж, этажность: 1, подземная этажность: 0, инвентарный номер: 03:409:001:015348890, кадастровый номер: 23:41:0601001:4130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3EDF" w14:textId="75C9E923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3C875" w14:textId="5E01D2D5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23 АН 391896 от 05.12.2014</w:t>
            </w:r>
          </w:p>
        </w:tc>
      </w:tr>
      <w:tr w:rsidR="002F5C8C" w:rsidRPr="002F5C8C" w14:paraId="742CF2BD" w14:textId="77777777" w:rsidTr="002F5C8C">
        <w:trPr>
          <w:trHeight w:val="36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A8789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7B5E" w14:textId="07021D9C" w:rsidR="002F5C8C" w:rsidRPr="002F5C8C" w:rsidRDefault="002F5C8C" w:rsidP="002F5C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 xml:space="preserve">Нежилое здание – склад ГСМ, назначение: складское, литер: Е, этажность: 1, </w:t>
            </w:r>
            <w:r w:rsidRPr="002F5C8C">
              <w:rPr>
                <w:rFonts w:ascii="Times New Roman" w:hAnsi="Times New Roman"/>
                <w:sz w:val="18"/>
                <w:szCs w:val="18"/>
              </w:rPr>
              <w:lastRenderedPageBreak/>
              <w:t>подземная этажность: 0, инвентарный номер: 03:409:001:015349030, кадастровый номер: 23:41:1004001:878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B4DD" w14:textId="7736902F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A7BD2" w14:textId="034642DB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 АН 391891 от </w:t>
            </w: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05.12.2014</w:t>
            </w:r>
          </w:p>
        </w:tc>
      </w:tr>
      <w:tr w:rsidR="002F5C8C" w:rsidRPr="002F5C8C" w14:paraId="457518D1" w14:textId="77777777" w:rsidTr="002F5C8C">
        <w:trPr>
          <w:trHeight w:val="36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9397D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61EE" w14:textId="397F6EB3" w:rsidR="002F5C8C" w:rsidRPr="002F5C8C" w:rsidRDefault="002F5C8C" w:rsidP="002F5C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Склад материалов, литер: В, этажность: 1, подземная этажность: 0, инвентарный номер: 03:409:001:015346530, кадастровый номер: 23:41:0601001:2407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A221" w14:textId="68C6AA22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4AE72" w14:textId="2879DAC8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23 АД 003389 от 10.05.2007</w:t>
            </w:r>
          </w:p>
        </w:tc>
      </w:tr>
      <w:tr w:rsidR="002F5C8C" w:rsidRPr="002F5C8C" w14:paraId="1309CBB7" w14:textId="77777777" w:rsidTr="002F5C8C">
        <w:trPr>
          <w:trHeight w:val="36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5D5C1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200F" w14:textId="65CAEADE" w:rsidR="002F5C8C" w:rsidRPr="002F5C8C" w:rsidRDefault="002F5C8C" w:rsidP="002F5C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Столярный цех, литер: Б, этажность: 1, подземная этажность: 0, инвентарный номер: 03:409:001:015346550, кадастровый номер: 23:41:0601001:2689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BC36" w14:textId="34A13A0A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199,4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93884" w14:textId="283C60FC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23 АД 003390 от 10.05.2007</w:t>
            </w:r>
          </w:p>
        </w:tc>
      </w:tr>
      <w:tr w:rsidR="002F5C8C" w:rsidRPr="002F5C8C" w14:paraId="12E56269" w14:textId="77777777" w:rsidTr="002F5C8C">
        <w:trPr>
          <w:trHeight w:val="36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8E1F3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2982" w14:textId="2F6164BC" w:rsidR="002F5C8C" w:rsidRPr="002F5C8C" w:rsidRDefault="002F5C8C" w:rsidP="002F5C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Туалет, этажность: 1, подземная этажность: 0, инвентарный номер: 03:409:001:015348930, кадастровый номер: 23:41:1004001:879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0803" w14:textId="46625B2F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A463C" w14:textId="46510093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23 АН 391890 от 05.12.2014</w:t>
            </w:r>
          </w:p>
        </w:tc>
      </w:tr>
      <w:tr w:rsidR="002F5C8C" w:rsidRPr="002F5C8C" w14:paraId="0BEF7CFC" w14:textId="77777777" w:rsidTr="002F5C8C">
        <w:trPr>
          <w:trHeight w:val="36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1E3B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66DE" w14:textId="2C8FF3D3" w:rsidR="002F5C8C" w:rsidRPr="002F5C8C" w:rsidRDefault="002F5C8C" w:rsidP="002F5C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Эстакада, инвентарный номер: 03:409:001:015349000, кадастровый номер: 23:41:0601001:4129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3DA5" w14:textId="2989B920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9CB78" w14:textId="238FC171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99/2022/512348685 от 16.12.2022</w:t>
            </w:r>
          </w:p>
        </w:tc>
      </w:tr>
      <w:tr w:rsidR="002F5C8C" w:rsidRPr="002F5C8C" w14:paraId="6894160C" w14:textId="77777777" w:rsidTr="002F5C8C">
        <w:trPr>
          <w:trHeight w:val="36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A8079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9340" w14:textId="5CFCC419" w:rsidR="002F5C8C" w:rsidRPr="002F5C8C" w:rsidRDefault="002F5C8C" w:rsidP="002F5C8C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Земельный участок, категория земель: земли населенных пунктов, виды разрешенного использования: для эксплуатации производственной базы,  кадастровый номер: 23:41:1004001:11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A4D" w14:textId="67FBC7D3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48 005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DD3D2" w14:textId="412DD433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КУВИ-001/2022-225512201 от 19.12.2022</w:t>
            </w:r>
          </w:p>
        </w:tc>
      </w:tr>
      <w:tr w:rsidR="002F5C8C" w:rsidRPr="002F5C8C" w14:paraId="0A9C9C93" w14:textId="77777777" w:rsidTr="00D76A70">
        <w:trPr>
          <w:trHeight w:val="3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842F0" w14:textId="77777777" w:rsidR="002F5C8C" w:rsidRPr="002F5C8C" w:rsidRDefault="002F5C8C" w:rsidP="002F5C8C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F5C8C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НЕОТЪЕМЛЕМОЕ ДВИЖИМОЕ ИМУЩЕСТВО</w:t>
            </w:r>
          </w:p>
        </w:tc>
      </w:tr>
      <w:tr w:rsidR="002F5C8C" w:rsidRPr="002F5C8C" w14:paraId="37CD6D06" w14:textId="77777777" w:rsidTr="00D76A70">
        <w:trPr>
          <w:trHeight w:val="3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2F6D66" w14:textId="77777777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4AC28" w14:textId="77777777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объекта</w:t>
            </w:r>
          </w:p>
        </w:tc>
      </w:tr>
      <w:tr w:rsidR="002F5C8C" w:rsidRPr="002F5C8C" w14:paraId="127A2C2B" w14:textId="77777777" w:rsidTr="00D76A70">
        <w:trPr>
          <w:trHeight w:val="3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C47A2" w14:textId="77777777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5047E" w14:textId="1E6E6017" w:rsidR="002F5C8C" w:rsidRPr="002F5C8C" w:rsidRDefault="002F5C8C" w:rsidP="002F5C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Сторожка</w:t>
            </w:r>
          </w:p>
        </w:tc>
      </w:tr>
      <w:tr w:rsidR="002F5C8C" w:rsidRPr="002F5C8C" w14:paraId="2A73686A" w14:textId="77777777" w:rsidTr="002F5C8C">
        <w:trPr>
          <w:trHeight w:val="3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D31A7" w14:textId="77777777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6D12C" w14:textId="0B690A68" w:rsidR="002F5C8C" w:rsidRPr="002F5C8C" w:rsidRDefault="002F5C8C" w:rsidP="002F5C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sz w:val="18"/>
                <w:szCs w:val="18"/>
              </w:rPr>
              <w:t>Подкрановый путь</w:t>
            </w:r>
          </w:p>
        </w:tc>
      </w:tr>
      <w:tr w:rsidR="002F5C8C" w:rsidRPr="002F5C8C" w14:paraId="7E9407AC" w14:textId="77777777" w:rsidTr="002F5C8C">
        <w:trPr>
          <w:trHeight w:val="3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985C6" w14:textId="77777777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B98C" w14:textId="57C0E629" w:rsidR="002F5C8C" w:rsidRPr="002F5C8C" w:rsidRDefault="002F5C8C" w:rsidP="002F5C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Воздухосборник</w:t>
            </w:r>
          </w:p>
        </w:tc>
      </w:tr>
      <w:tr w:rsidR="002F5C8C" w:rsidRPr="002F5C8C" w14:paraId="6A9803FD" w14:textId="77777777" w:rsidTr="002F5C8C">
        <w:trPr>
          <w:trHeight w:val="3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EEE56" w14:textId="64DDF62C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FC8" w14:textId="1E4A9D72" w:rsidR="002F5C8C" w:rsidRPr="002F5C8C" w:rsidRDefault="002F5C8C" w:rsidP="002F5C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Воздухосборник</w:t>
            </w:r>
          </w:p>
        </w:tc>
      </w:tr>
      <w:tr w:rsidR="002F5C8C" w:rsidRPr="002F5C8C" w14:paraId="13328FE6" w14:textId="77777777" w:rsidTr="002F5C8C">
        <w:trPr>
          <w:trHeight w:val="3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33DEC" w14:textId="3239DA17" w:rsidR="002F5C8C" w:rsidRPr="002F5C8C" w:rsidRDefault="002F5C8C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8B0F" w14:textId="2F86DD21" w:rsidR="002F5C8C" w:rsidRPr="002F5C8C" w:rsidRDefault="002F5C8C" w:rsidP="002F5C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Кран башенный КБ-1003А  </w:t>
            </w:r>
          </w:p>
        </w:tc>
      </w:tr>
      <w:tr w:rsidR="002F5C8C" w:rsidRPr="002F5C8C" w14:paraId="7AD1D22A" w14:textId="77777777" w:rsidTr="002F5C8C">
        <w:trPr>
          <w:trHeight w:val="3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6E55A" w14:textId="0808989B" w:rsidR="002F5C8C" w:rsidRPr="002F5C8C" w:rsidRDefault="00DF7336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5A80" w14:textId="5A02B87D" w:rsidR="002F5C8C" w:rsidRPr="002F5C8C" w:rsidRDefault="002F5C8C" w:rsidP="002F5C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Компрессорная станция  </w:t>
            </w:r>
          </w:p>
        </w:tc>
      </w:tr>
      <w:tr w:rsidR="002F5C8C" w:rsidRPr="002F5C8C" w14:paraId="69F8E180" w14:textId="77777777" w:rsidTr="002F5C8C">
        <w:trPr>
          <w:trHeight w:val="3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C9CE7" w14:textId="4CD32808" w:rsidR="002F5C8C" w:rsidRPr="002F5C8C" w:rsidRDefault="00DF7336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FAFF" w14:textId="356C7378" w:rsidR="002F5C8C" w:rsidRPr="002F5C8C" w:rsidRDefault="002F5C8C" w:rsidP="002F5C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Пневмоподъемник ТА-19</w:t>
            </w:r>
          </w:p>
        </w:tc>
      </w:tr>
      <w:tr w:rsidR="002F5C8C" w:rsidRPr="002F5C8C" w14:paraId="7E70F11E" w14:textId="77777777" w:rsidTr="002F5C8C">
        <w:trPr>
          <w:trHeight w:val="3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BCEBD" w14:textId="5BB39DCF" w:rsidR="002F5C8C" w:rsidRPr="002F5C8C" w:rsidRDefault="00DF7336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07BE" w14:textId="1C969731" w:rsidR="002F5C8C" w:rsidRPr="002F5C8C" w:rsidRDefault="002F5C8C" w:rsidP="002F5C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Пневмоподъемник ТА-20</w:t>
            </w:r>
          </w:p>
        </w:tc>
      </w:tr>
      <w:tr w:rsidR="002F5C8C" w:rsidRPr="002F5C8C" w14:paraId="1032C333" w14:textId="77777777" w:rsidTr="002F5C8C">
        <w:trPr>
          <w:trHeight w:val="3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5C921" w14:textId="14BA056A" w:rsidR="002F5C8C" w:rsidRPr="002F5C8C" w:rsidRDefault="00DF7336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D2DA" w14:textId="5832E90C" w:rsidR="002F5C8C" w:rsidRPr="002F5C8C" w:rsidRDefault="002F5C8C" w:rsidP="002F5C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РБУ</w:t>
            </w:r>
          </w:p>
        </w:tc>
      </w:tr>
      <w:tr w:rsidR="002F5C8C" w:rsidRPr="002F5C8C" w14:paraId="66AD60A8" w14:textId="77777777" w:rsidTr="002F5C8C">
        <w:trPr>
          <w:trHeight w:val="30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03181" w14:textId="096343DE" w:rsidR="002F5C8C" w:rsidRPr="002F5C8C" w:rsidRDefault="00DF7336" w:rsidP="002F5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F7E3" w14:textId="34235EAE" w:rsidR="002F5C8C" w:rsidRPr="002F5C8C" w:rsidRDefault="002F5C8C" w:rsidP="002F5C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C8C">
              <w:rPr>
                <w:rFonts w:ascii="Times New Roman" w:hAnsi="Times New Roman"/>
                <w:color w:val="000000"/>
                <w:sz w:val="18"/>
                <w:szCs w:val="18"/>
              </w:rPr>
              <w:t>Станок токарно-винторезный</w:t>
            </w:r>
          </w:p>
        </w:tc>
      </w:tr>
    </w:tbl>
    <w:p w14:paraId="0FF74D32" w14:textId="77777777" w:rsidR="00F3302C" w:rsidRDefault="00F3302C" w:rsidP="00C1540E">
      <w:pPr>
        <w:pStyle w:val="ConsPlusNormal"/>
        <w:tabs>
          <w:tab w:val="left" w:pos="1134"/>
        </w:tabs>
        <w:ind w:firstLine="709"/>
        <w:jc w:val="both"/>
        <w:rPr>
          <w:iCs/>
          <w:sz w:val="28"/>
          <w:szCs w:val="28"/>
        </w:rPr>
      </w:pPr>
    </w:p>
    <w:p w14:paraId="1D592672" w14:textId="77777777" w:rsidR="006E0A4C" w:rsidRDefault="00F3302C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iCs/>
          <w:sz w:val="28"/>
          <w:szCs w:val="28"/>
        </w:rPr>
      </w:pPr>
      <w:r w:rsidRPr="00F3302C">
        <w:rPr>
          <w:iCs/>
          <w:sz w:val="28"/>
          <w:szCs w:val="28"/>
        </w:rPr>
        <w:t>Существующие ограничения (обременения) права: не зарегистрировано.</w:t>
      </w:r>
    </w:p>
    <w:p w14:paraId="519715F1" w14:textId="6AA89DB4" w:rsidR="00CD4B3B" w:rsidRDefault="00DC40D7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iCs/>
          <w:sz w:val="28"/>
          <w:szCs w:val="28"/>
        </w:rPr>
      </w:pPr>
      <w:r w:rsidRPr="00DC40D7">
        <w:rPr>
          <w:iCs/>
          <w:sz w:val="28"/>
          <w:szCs w:val="28"/>
        </w:rPr>
        <w:t>Объекты недвижимого имущества размещены на земельном участке с кадастровым номером 23:41:1004001:11, площадью 48</w:t>
      </w:r>
      <w:r>
        <w:rPr>
          <w:iCs/>
          <w:sz w:val="28"/>
          <w:szCs w:val="28"/>
        </w:rPr>
        <w:t> </w:t>
      </w:r>
      <w:r w:rsidRPr="00DC40D7">
        <w:rPr>
          <w:iCs/>
          <w:sz w:val="28"/>
          <w:szCs w:val="28"/>
        </w:rPr>
        <w:t>005</w:t>
      </w:r>
      <w:r>
        <w:rPr>
          <w:iCs/>
          <w:sz w:val="28"/>
          <w:szCs w:val="28"/>
        </w:rPr>
        <w:t xml:space="preserve"> </w:t>
      </w:r>
      <w:r w:rsidRPr="00DC40D7">
        <w:rPr>
          <w:iCs/>
          <w:sz w:val="28"/>
          <w:szCs w:val="28"/>
        </w:rPr>
        <w:t>кв.м, принадлежащем                 АО «РЖДстрой» на праве собственности. Категория земель: земли п</w:t>
      </w:r>
      <w:r w:rsidR="00D4196F">
        <w:rPr>
          <w:iCs/>
          <w:sz w:val="28"/>
          <w:szCs w:val="28"/>
        </w:rPr>
        <w:t>оселений,</w:t>
      </w:r>
      <w:r w:rsidRPr="00DC40D7">
        <w:rPr>
          <w:iCs/>
          <w:sz w:val="28"/>
          <w:szCs w:val="28"/>
        </w:rPr>
        <w:t xml:space="preserve"> </w:t>
      </w:r>
      <w:r w:rsidR="00D4196F" w:rsidRPr="00D4196F">
        <w:rPr>
          <w:iCs/>
          <w:sz w:val="28"/>
          <w:szCs w:val="28"/>
        </w:rPr>
        <w:t>виды разрешенного использования: для эксплуатации производственной базы</w:t>
      </w:r>
      <w:r w:rsidRPr="00DC40D7">
        <w:rPr>
          <w:iCs/>
          <w:sz w:val="28"/>
          <w:szCs w:val="28"/>
        </w:rPr>
        <w:t>.</w:t>
      </w:r>
    </w:p>
    <w:p w14:paraId="61B6FF4B" w14:textId="79FB0E54" w:rsidR="00EF50B7" w:rsidRDefault="00EF50B7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iCs/>
          <w:sz w:val="28"/>
          <w:szCs w:val="28"/>
        </w:rPr>
      </w:pPr>
      <w:r w:rsidRPr="00EF50B7">
        <w:rPr>
          <w:iCs/>
          <w:sz w:val="28"/>
          <w:szCs w:val="28"/>
        </w:rPr>
        <w:t xml:space="preserve">На указанном земельном участке размещены </w:t>
      </w:r>
      <w:r w:rsidR="00877E35" w:rsidRPr="00877E35">
        <w:rPr>
          <w:iCs/>
          <w:sz w:val="28"/>
          <w:szCs w:val="28"/>
        </w:rPr>
        <w:t>товарно-материальные ценности</w:t>
      </w:r>
      <w:r w:rsidRPr="00EF50B7">
        <w:rPr>
          <w:iCs/>
          <w:sz w:val="28"/>
          <w:szCs w:val="28"/>
        </w:rPr>
        <w:t>, а именно: инвентарные рельсы в количестве 82,932 т</w:t>
      </w:r>
      <w:r w:rsidR="00877E35">
        <w:rPr>
          <w:iCs/>
          <w:sz w:val="28"/>
          <w:szCs w:val="28"/>
        </w:rPr>
        <w:t xml:space="preserve"> </w:t>
      </w:r>
      <w:bookmarkStart w:id="1" w:name="_GoBack"/>
      <w:bookmarkEnd w:id="1"/>
      <w:r w:rsidR="00877E35">
        <w:rPr>
          <w:iCs/>
          <w:sz w:val="28"/>
          <w:szCs w:val="28"/>
        </w:rPr>
        <w:t xml:space="preserve">(далее – </w:t>
      </w:r>
      <w:r w:rsidR="00877E35" w:rsidRPr="00EF50B7">
        <w:rPr>
          <w:iCs/>
          <w:sz w:val="28"/>
          <w:szCs w:val="28"/>
        </w:rPr>
        <w:t>ТМЦ</w:t>
      </w:r>
      <w:r w:rsidR="00877E35">
        <w:rPr>
          <w:iCs/>
          <w:sz w:val="28"/>
          <w:szCs w:val="28"/>
        </w:rPr>
        <w:t>)</w:t>
      </w:r>
      <w:r w:rsidRPr="00EF50B7">
        <w:rPr>
          <w:iCs/>
          <w:sz w:val="28"/>
          <w:szCs w:val="28"/>
        </w:rPr>
        <w:t>, принадлежащие АО «РЖДстрой» и не входящие в лот по продаже. Данные ТМЦ будут вывезены Продавцом в течении 3-х месяцев с даты заключения договора купли-продажи имущества без взимания с АО «РЖДстрой» какой-либо платы за размещение ТМЦ на земельном участке. Данные условия включаются в заключаемый по результатам торгов договор купли-продажи имущества в качестве существенных.</w:t>
      </w:r>
    </w:p>
    <w:p w14:paraId="38493D64" w14:textId="77777777" w:rsidR="00DC40D7" w:rsidRPr="00755369" w:rsidRDefault="00DC40D7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iCs/>
          <w:sz w:val="28"/>
          <w:szCs w:val="28"/>
        </w:rPr>
      </w:pPr>
    </w:p>
    <w:p w14:paraId="3C01EFEC" w14:textId="0DFACE4A" w:rsidR="0046675B" w:rsidRPr="00755369" w:rsidRDefault="009F79C0" w:rsidP="00E84B5B">
      <w:pPr>
        <w:pStyle w:val="ConsPlusNormal"/>
        <w:numPr>
          <w:ilvl w:val="1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755369">
        <w:rPr>
          <w:sz w:val="28"/>
          <w:szCs w:val="28"/>
        </w:rPr>
        <w:t xml:space="preserve"> </w:t>
      </w:r>
      <w:r w:rsidR="00E928A5" w:rsidRPr="00755369">
        <w:rPr>
          <w:sz w:val="28"/>
          <w:szCs w:val="28"/>
        </w:rPr>
        <w:t>Начальная цена продажи</w:t>
      </w:r>
      <w:r w:rsidR="00FF5E38" w:rsidRPr="00755369">
        <w:rPr>
          <w:sz w:val="28"/>
          <w:szCs w:val="28"/>
        </w:rPr>
        <w:t xml:space="preserve"> </w:t>
      </w:r>
      <w:r w:rsidR="000B6BAA" w:rsidRPr="000B6BAA">
        <w:rPr>
          <w:sz w:val="28"/>
          <w:szCs w:val="28"/>
        </w:rPr>
        <w:t xml:space="preserve">Объекта(ов) </w:t>
      </w:r>
      <w:r w:rsidR="00E928A5" w:rsidRPr="00755369">
        <w:rPr>
          <w:sz w:val="28"/>
          <w:szCs w:val="28"/>
        </w:rPr>
        <w:t xml:space="preserve">имущества на Аукционе (далее - Начальная цена) составляет: </w:t>
      </w:r>
    </w:p>
    <w:p w14:paraId="315DF7C5" w14:textId="6666A12D" w:rsidR="000E10FD" w:rsidRPr="00755369" w:rsidRDefault="0046675B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755369">
        <w:rPr>
          <w:b/>
          <w:sz w:val="28"/>
          <w:szCs w:val="28"/>
        </w:rPr>
        <w:t>по лоту № 1:</w:t>
      </w:r>
      <w:r w:rsidRPr="00755369">
        <w:rPr>
          <w:sz w:val="28"/>
          <w:szCs w:val="28"/>
        </w:rPr>
        <w:t xml:space="preserve"> </w:t>
      </w:r>
      <w:r w:rsidR="00A036F5" w:rsidRPr="00A036F5">
        <w:rPr>
          <w:bCs/>
          <w:sz w:val="28"/>
          <w:szCs w:val="28"/>
        </w:rPr>
        <w:t>50</w:t>
      </w:r>
      <w:r w:rsidR="00A036F5">
        <w:rPr>
          <w:bCs/>
          <w:sz w:val="28"/>
          <w:szCs w:val="28"/>
        </w:rPr>
        <w:t> </w:t>
      </w:r>
      <w:r w:rsidR="00A036F5" w:rsidRPr="00A036F5">
        <w:rPr>
          <w:bCs/>
          <w:sz w:val="28"/>
          <w:szCs w:val="28"/>
        </w:rPr>
        <w:t>362</w:t>
      </w:r>
      <w:r w:rsidR="00A036F5">
        <w:rPr>
          <w:bCs/>
          <w:sz w:val="28"/>
          <w:szCs w:val="28"/>
        </w:rPr>
        <w:t> </w:t>
      </w:r>
      <w:r w:rsidR="00A036F5" w:rsidRPr="00A036F5">
        <w:rPr>
          <w:bCs/>
          <w:sz w:val="28"/>
          <w:szCs w:val="28"/>
        </w:rPr>
        <w:t>603</w:t>
      </w:r>
      <w:r w:rsidR="00A036F5">
        <w:rPr>
          <w:bCs/>
          <w:sz w:val="28"/>
          <w:szCs w:val="28"/>
        </w:rPr>
        <w:t>,60</w:t>
      </w:r>
      <w:r w:rsidR="00A036F5" w:rsidRPr="00A036F5">
        <w:rPr>
          <w:bCs/>
          <w:sz w:val="28"/>
          <w:szCs w:val="28"/>
        </w:rPr>
        <w:t xml:space="preserve"> (пятьдесят миллионов триста шестьдесят две тысячи шестьсот три рубля 60 копеек</w:t>
      </w:r>
      <w:r w:rsidR="00C27B8C" w:rsidRPr="00A036F5">
        <w:rPr>
          <w:bCs/>
          <w:sz w:val="28"/>
          <w:szCs w:val="28"/>
        </w:rPr>
        <w:t>)</w:t>
      </w:r>
      <w:r w:rsidR="00C27B8C" w:rsidRPr="00755369">
        <w:rPr>
          <w:bCs/>
          <w:sz w:val="28"/>
          <w:szCs w:val="28"/>
        </w:rPr>
        <w:t xml:space="preserve"> с учетом НДС 20%.</w:t>
      </w:r>
    </w:p>
    <w:p w14:paraId="3CEE19A1" w14:textId="77777777" w:rsidR="000934C7" w:rsidRDefault="000934C7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14:paraId="3CBA1ECB" w14:textId="1152E18D" w:rsidR="000934C7" w:rsidRDefault="00E928A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1540E">
        <w:rPr>
          <w:sz w:val="28"/>
          <w:szCs w:val="28"/>
        </w:rPr>
        <w:t xml:space="preserve">Величина повышения начальной цены продажи Объекта(ов) имущества на Аукционе («шаг Аукциона») составляет: </w:t>
      </w:r>
      <w:r w:rsidR="000934C7" w:rsidRPr="000934C7">
        <w:rPr>
          <w:color w:val="000000"/>
          <w:sz w:val="28"/>
          <w:szCs w:val="28"/>
        </w:rPr>
        <w:t>5% от Начальной цены.</w:t>
      </w:r>
    </w:p>
    <w:p w14:paraId="02B5BE51" w14:textId="77777777" w:rsidR="000934C7" w:rsidRDefault="000934C7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14:paraId="249CA5BB" w14:textId="33A39393" w:rsidR="00E928A5" w:rsidRPr="00C1540E" w:rsidRDefault="009F79C0" w:rsidP="00E84B5B">
      <w:pPr>
        <w:pStyle w:val="ConsPlusNormal"/>
        <w:numPr>
          <w:ilvl w:val="1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Победителем Аукциона признается лицо предложившее наиболее высокую цену Объекта(ов) имущества (далее - Предложение о цене).</w:t>
      </w:r>
    </w:p>
    <w:p w14:paraId="288EABD6" w14:textId="77777777" w:rsidR="00E928A5" w:rsidRPr="00C1540E" w:rsidRDefault="00E928A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14:paraId="0462ED5D" w14:textId="77777777" w:rsidR="00E928A5" w:rsidRPr="00C1540E" w:rsidRDefault="00E928A5" w:rsidP="00E84B5B">
      <w:pPr>
        <w:pStyle w:val="2"/>
        <w:numPr>
          <w:ilvl w:val="0"/>
          <w:numId w:val="2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Общие_сведения_об"/>
      <w:bookmarkEnd w:id="2"/>
      <w:r w:rsidRPr="00C1540E">
        <w:rPr>
          <w:rFonts w:ascii="Times New Roman" w:hAnsi="Times New Roman" w:cs="Times New Roman"/>
          <w:color w:val="auto"/>
          <w:sz w:val="28"/>
          <w:szCs w:val="28"/>
        </w:rPr>
        <w:t>Общие сведения об организации и участии в Аукционе</w:t>
      </w:r>
      <w:r w:rsidR="00EC7CA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38BA3C" w14:textId="77777777" w:rsidR="00E928A5" w:rsidRPr="00EC7CAD" w:rsidRDefault="00E928A5" w:rsidP="00E84B5B">
      <w:pPr>
        <w:pStyle w:val="3"/>
        <w:numPr>
          <w:ilvl w:val="1"/>
          <w:numId w:val="2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CAD">
        <w:rPr>
          <w:rFonts w:ascii="Times New Roman" w:hAnsi="Times New Roman" w:cs="Times New Roman"/>
          <w:color w:val="auto"/>
          <w:sz w:val="28"/>
          <w:szCs w:val="28"/>
        </w:rPr>
        <w:t>Общие сведения об Аукционе</w:t>
      </w:r>
      <w:r w:rsidR="00EC7CAD" w:rsidRPr="00EC7CA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F0AEA6E" w14:textId="267063D3" w:rsidR="000934C7" w:rsidRPr="00DF7336" w:rsidRDefault="00E928A5" w:rsidP="000934C7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DF7336">
        <w:rPr>
          <w:sz w:val="28"/>
          <w:szCs w:val="28"/>
        </w:rPr>
        <w:t xml:space="preserve">Аукцион будет проводиться </w:t>
      </w:r>
      <w:r w:rsidR="000934C7" w:rsidRPr="00DF7336">
        <w:rPr>
          <w:b/>
          <w:sz w:val="28"/>
          <w:szCs w:val="28"/>
        </w:rPr>
        <w:t>«1</w:t>
      </w:r>
      <w:r w:rsidR="00DF7336">
        <w:rPr>
          <w:b/>
          <w:sz w:val="28"/>
          <w:szCs w:val="28"/>
        </w:rPr>
        <w:t>7</w:t>
      </w:r>
      <w:r w:rsidR="000934C7" w:rsidRPr="00DF7336">
        <w:rPr>
          <w:b/>
          <w:sz w:val="28"/>
          <w:szCs w:val="28"/>
        </w:rPr>
        <w:t xml:space="preserve">» </w:t>
      </w:r>
      <w:r w:rsidR="00DF7336">
        <w:rPr>
          <w:b/>
          <w:sz w:val="28"/>
          <w:szCs w:val="28"/>
        </w:rPr>
        <w:t>апреля</w:t>
      </w:r>
      <w:r w:rsidR="000934C7" w:rsidRPr="00DF7336">
        <w:rPr>
          <w:b/>
          <w:sz w:val="28"/>
          <w:szCs w:val="28"/>
        </w:rPr>
        <w:t xml:space="preserve"> 2023 г. в 09 часов 00 минут по московскому времени.</w:t>
      </w:r>
    </w:p>
    <w:p w14:paraId="7AEDA96E" w14:textId="0F3067CD" w:rsidR="007875C2" w:rsidRPr="000934C7" w:rsidRDefault="00E928A5" w:rsidP="002F5C8C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0934C7">
        <w:rPr>
          <w:sz w:val="28"/>
          <w:szCs w:val="28"/>
        </w:rPr>
        <w:t xml:space="preserve">Аукцион проводится в электронной форме с использованием электронной торговой площадки </w:t>
      </w:r>
      <w:r w:rsidR="007875C2" w:rsidRPr="000934C7">
        <w:rPr>
          <w:bCs/>
          <w:sz w:val="28"/>
          <w:szCs w:val="28"/>
        </w:rPr>
        <w:t xml:space="preserve">ООО «РТС-тендер» </w:t>
      </w:r>
      <w:r w:rsidR="007875C2" w:rsidRPr="000934C7">
        <w:rPr>
          <w:sz w:val="28"/>
          <w:szCs w:val="28"/>
        </w:rPr>
        <w:t>www.rts-tender.ru (далее - ЭТП, сайт ЭТП)</w:t>
      </w:r>
      <w:r w:rsidR="00EC7CAD" w:rsidRPr="000934C7">
        <w:rPr>
          <w:sz w:val="28"/>
          <w:szCs w:val="28"/>
        </w:rPr>
        <w:t>.</w:t>
      </w:r>
    </w:p>
    <w:p w14:paraId="6E2B34AC" w14:textId="57611D2D" w:rsidR="00767F7E" w:rsidRPr="00DF7336" w:rsidRDefault="00E928A5" w:rsidP="00767F7E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DF7336">
        <w:rPr>
          <w:sz w:val="28"/>
          <w:szCs w:val="28"/>
        </w:rPr>
        <w:t xml:space="preserve">Дата начала приема заявок для участия в Аукционе (далее - Заявка): </w:t>
      </w:r>
      <w:r w:rsidR="00767F7E" w:rsidRPr="00DF7336">
        <w:rPr>
          <w:b/>
          <w:sz w:val="28"/>
          <w:szCs w:val="28"/>
        </w:rPr>
        <w:t>«</w:t>
      </w:r>
      <w:r w:rsidR="00B11694">
        <w:rPr>
          <w:b/>
          <w:sz w:val="28"/>
          <w:szCs w:val="28"/>
        </w:rPr>
        <w:t>10</w:t>
      </w:r>
      <w:r w:rsidR="00767F7E" w:rsidRPr="00DF7336">
        <w:rPr>
          <w:b/>
          <w:sz w:val="28"/>
          <w:szCs w:val="28"/>
        </w:rPr>
        <w:t xml:space="preserve">» </w:t>
      </w:r>
      <w:r w:rsidR="00B11694">
        <w:rPr>
          <w:b/>
          <w:sz w:val="28"/>
          <w:szCs w:val="28"/>
        </w:rPr>
        <w:t>марта</w:t>
      </w:r>
      <w:r w:rsidR="00767F7E" w:rsidRPr="00DF7336">
        <w:rPr>
          <w:b/>
          <w:sz w:val="28"/>
          <w:szCs w:val="28"/>
        </w:rPr>
        <w:t xml:space="preserve"> 2023 г. </w:t>
      </w:r>
    </w:p>
    <w:p w14:paraId="634E3F82" w14:textId="1F1110DE" w:rsidR="00E928A5" w:rsidRPr="00767F7E" w:rsidRDefault="00E928A5" w:rsidP="00EA1913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767F7E">
        <w:rPr>
          <w:sz w:val="28"/>
          <w:szCs w:val="28"/>
        </w:rPr>
        <w:t>Время начала приема Заявок: с момента размещения извещения о проведении Аукциона и настоящей аукционной документации (далее - Аукционная документация)</w:t>
      </w:r>
      <w:r w:rsidR="002E7A19" w:rsidRPr="00767F7E">
        <w:rPr>
          <w:sz w:val="28"/>
          <w:szCs w:val="28"/>
        </w:rPr>
        <w:t xml:space="preserve"> в соответствии с пунктом 2.1.8</w:t>
      </w:r>
      <w:r w:rsidRPr="00767F7E">
        <w:rPr>
          <w:sz w:val="28"/>
          <w:szCs w:val="28"/>
        </w:rPr>
        <w:t xml:space="preserve"> Аукционной документации.</w:t>
      </w:r>
    </w:p>
    <w:p w14:paraId="022F2416" w14:textId="7CE3B3DE" w:rsidR="00196AEF" w:rsidRPr="00B11694" w:rsidRDefault="00E928A5" w:rsidP="00196AEF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B11694">
        <w:rPr>
          <w:sz w:val="28"/>
          <w:szCs w:val="28"/>
        </w:rPr>
        <w:t xml:space="preserve">Дата и время окончания приема Заявок: </w:t>
      </w:r>
      <w:r w:rsidR="00196AEF" w:rsidRPr="00B11694">
        <w:rPr>
          <w:b/>
          <w:sz w:val="28"/>
          <w:szCs w:val="28"/>
        </w:rPr>
        <w:t>«</w:t>
      </w:r>
      <w:r w:rsidR="00B11694">
        <w:rPr>
          <w:b/>
          <w:sz w:val="28"/>
          <w:szCs w:val="28"/>
        </w:rPr>
        <w:t>13</w:t>
      </w:r>
      <w:r w:rsidR="00196AEF" w:rsidRPr="00B11694">
        <w:rPr>
          <w:b/>
          <w:sz w:val="28"/>
          <w:szCs w:val="28"/>
        </w:rPr>
        <w:t xml:space="preserve">» </w:t>
      </w:r>
      <w:r w:rsidR="00B11694">
        <w:rPr>
          <w:b/>
          <w:sz w:val="28"/>
          <w:szCs w:val="28"/>
        </w:rPr>
        <w:t>апреля</w:t>
      </w:r>
      <w:r w:rsidR="00196AEF" w:rsidRPr="00B11694">
        <w:rPr>
          <w:b/>
          <w:sz w:val="28"/>
          <w:szCs w:val="28"/>
        </w:rPr>
        <w:t xml:space="preserve"> 2023 г. в 12 часов 00 минут по московскому времени.</w:t>
      </w:r>
    </w:p>
    <w:p w14:paraId="02390083" w14:textId="179675BA" w:rsidR="00E928A5" w:rsidRPr="00196AEF" w:rsidRDefault="00E928A5" w:rsidP="002F5C8C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196AEF">
        <w:rPr>
          <w:sz w:val="28"/>
          <w:szCs w:val="28"/>
        </w:rPr>
        <w:t>Лицо, желающее принять участие в Аукционе, является претендентом на участие в Аукционе (далее - Претендент).</w:t>
      </w:r>
    </w:p>
    <w:p w14:paraId="5FD55F2E" w14:textId="77777777" w:rsidR="00E928A5" w:rsidRPr="00C1540E" w:rsidRDefault="00E928A5" w:rsidP="00E84B5B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Для принятия участия в Аукционе</w:t>
      </w:r>
      <w:r w:rsidR="00180DCB">
        <w:rPr>
          <w:sz w:val="28"/>
          <w:szCs w:val="28"/>
        </w:rPr>
        <w:t xml:space="preserve"> (лоте)</w:t>
      </w:r>
      <w:r w:rsidRPr="00C1540E">
        <w:rPr>
          <w:sz w:val="28"/>
          <w:szCs w:val="28"/>
        </w:rPr>
        <w:t xml:space="preserve"> Претенденту необходимо внести </w:t>
      </w:r>
      <w:r w:rsidR="00FD2BEA" w:rsidRPr="00C1540E">
        <w:rPr>
          <w:sz w:val="28"/>
          <w:szCs w:val="28"/>
        </w:rPr>
        <w:t>Задаток</w:t>
      </w:r>
      <w:r w:rsidRPr="00C1540E">
        <w:rPr>
          <w:sz w:val="28"/>
          <w:szCs w:val="28"/>
        </w:rPr>
        <w:t>, в соответствии с разделом 4 Аукционной документации.</w:t>
      </w:r>
    </w:p>
    <w:p w14:paraId="17B14D65" w14:textId="037DB037" w:rsidR="00FD2BEA" w:rsidRPr="003A5D74" w:rsidRDefault="00E928A5" w:rsidP="00E84B5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5D74">
        <w:rPr>
          <w:rFonts w:ascii="Times New Roman" w:hAnsi="Times New Roman"/>
          <w:sz w:val="28"/>
          <w:szCs w:val="28"/>
        </w:rPr>
        <w:t xml:space="preserve">Размер </w:t>
      </w:r>
      <w:r w:rsidR="00FD2BEA" w:rsidRPr="003A5D74">
        <w:rPr>
          <w:rFonts w:ascii="Times New Roman" w:hAnsi="Times New Roman"/>
          <w:sz w:val="28"/>
          <w:szCs w:val="28"/>
        </w:rPr>
        <w:t>Задатка</w:t>
      </w:r>
      <w:r w:rsidRPr="003A5D74">
        <w:rPr>
          <w:rFonts w:ascii="Times New Roman" w:hAnsi="Times New Roman"/>
          <w:sz w:val="28"/>
          <w:szCs w:val="28"/>
        </w:rPr>
        <w:t xml:space="preserve"> составляет </w:t>
      </w:r>
      <w:r w:rsidR="00A62B26" w:rsidRPr="003A5D74">
        <w:rPr>
          <w:rFonts w:ascii="Times New Roman" w:hAnsi="Times New Roman"/>
          <w:sz w:val="28"/>
          <w:szCs w:val="28"/>
        </w:rPr>
        <w:t>по лот</w:t>
      </w:r>
      <w:r w:rsidR="00EC7CAD" w:rsidRPr="003A5D74">
        <w:rPr>
          <w:rFonts w:ascii="Times New Roman" w:hAnsi="Times New Roman"/>
          <w:sz w:val="28"/>
          <w:szCs w:val="28"/>
        </w:rPr>
        <w:t>у</w:t>
      </w:r>
      <w:r w:rsidR="00A62B26" w:rsidRPr="003A5D74">
        <w:rPr>
          <w:rFonts w:ascii="Times New Roman" w:hAnsi="Times New Roman"/>
          <w:sz w:val="28"/>
          <w:szCs w:val="28"/>
        </w:rPr>
        <w:t xml:space="preserve"> </w:t>
      </w:r>
      <w:r w:rsidR="0083454C" w:rsidRPr="003A5D74">
        <w:rPr>
          <w:rFonts w:ascii="Times New Roman" w:hAnsi="Times New Roman"/>
          <w:sz w:val="28"/>
          <w:szCs w:val="28"/>
        </w:rPr>
        <w:t>№</w:t>
      </w:r>
      <w:r w:rsidR="003A5D74" w:rsidRPr="003A5D74">
        <w:rPr>
          <w:rFonts w:ascii="Times New Roman" w:hAnsi="Times New Roman"/>
          <w:sz w:val="28"/>
          <w:szCs w:val="28"/>
        </w:rPr>
        <w:t xml:space="preserve"> 1:</w:t>
      </w:r>
      <w:r w:rsidR="0083454C" w:rsidRPr="003A5D74">
        <w:rPr>
          <w:rFonts w:ascii="Times New Roman" w:hAnsi="Times New Roman"/>
          <w:sz w:val="28"/>
          <w:szCs w:val="28"/>
        </w:rPr>
        <w:t xml:space="preserve"> </w:t>
      </w:r>
      <w:r w:rsidR="003A5D74" w:rsidRPr="003A5D74">
        <w:rPr>
          <w:rFonts w:ascii="Times New Roman" w:hAnsi="Times New Roman"/>
          <w:sz w:val="28"/>
          <w:szCs w:val="28"/>
        </w:rPr>
        <w:t>10</w:t>
      </w:r>
      <w:r w:rsidRPr="003A5D74">
        <w:rPr>
          <w:rFonts w:ascii="Times New Roman" w:hAnsi="Times New Roman"/>
          <w:sz w:val="28"/>
          <w:szCs w:val="28"/>
        </w:rPr>
        <w:t>% от Начальной цены</w:t>
      </w:r>
      <w:r w:rsidR="00C67D92" w:rsidRPr="003A5D74">
        <w:rPr>
          <w:rFonts w:ascii="Times New Roman" w:hAnsi="Times New Roman"/>
          <w:sz w:val="28"/>
          <w:szCs w:val="28"/>
        </w:rPr>
        <w:t xml:space="preserve"> лота</w:t>
      </w:r>
      <w:r w:rsidR="003A5D74" w:rsidRPr="003A5D74">
        <w:rPr>
          <w:rFonts w:ascii="Times New Roman" w:hAnsi="Times New Roman"/>
          <w:sz w:val="28"/>
          <w:szCs w:val="28"/>
        </w:rPr>
        <w:t>.</w:t>
      </w:r>
    </w:p>
    <w:p w14:paraId="7DFD84A5" w14:textId="2B35A75E" w:rsidR="001420C3" w:rsidRPr="00B11694" w:rsidRDefault="00A54982" w:rsidP="001420C3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B11694">
        <w:rPr>
          <w:rFonts w:eastAsiaTheme="minorHAnsi"/>
          <w:sz w:val="28"/>
          <w:szCs w:val="28"/>
          <w:lang w:eastAsia="en-US"/>
        </w:rPr>
        <w:t xml:space="preserve">Претендент обеспечивает поступление задатка в срок </w:t>
      </w:r>
      <w:r w:rsidR="001420C3" w:rsidRPr="00B11694">
        <w:rPr>
          <w:rFonts w:eastAsiaTheme="minorHAnsi"/>
          <w:b/>
          <w:sz w:val="28"/>
          <w:szCs w:val="28"/>
          <w:lang w:eastAsia="en-US"/>
        </w:rPr>
        <w:t xml:space="preserve">с </w:t>
      </w:r>
      <w:r w:rsidR="00B11694">
        <w:rPr>
          <w:rFonts w:eastAsiaTheme="minorHAnsi"/>
          <w:b/>
          <w:sz w:val="28"/>
          <w:szCs w:val="28"/>
          <w:lang w:eastAsia="en-US"/>
        </w:rPr>
        <w:t>10.03</w:t>
      </w:r>
      <w:r w:rsidR="001420C3" w:rsidRPr="00B11694">
        <w:rPr>
          <w:rFonts w:eastAsiaTheme="minorHAnsi"/>
          <w:b/>
          <w:sz w:val="28"/>
          <w:szCs w:val="28"/>
          <w:lang w:eastAsia="en-US"/>
        </w:rPr>
        <w:t xml:space="preserve">.2023 по </w:t>
      </w:r>
      <w:r w:rsidR="00B11694">
        <w:rPr>
          <w:rFonts w:eastAsiaTheme="minorHAnsi"/>
          <w:b/>
          <w:sz w:val="28"/>
          <w:szCs w:val="28"/>
          <w:lang w:eastAsia="en-US"/>
        </w:rPr>
        <w:t>13.04</w:t>
      </w:r>
      <w:r w:rsidR="001420C3" w:rsidRPr="00B11694">
        <w:rPr>
          <w:rFonts w:eastAsiaTheme="minorHAnsi"/>
          <w:b/>
          <w:sz w:val="28"/>
          <w:szCs w:val="28"/>
          <w:lang w:eastAsia="en-US"/>
        </w:rPr>
        <w:t xml:space="preserve">.2023 </w:t>
      </w:r>
      <w:r w:rsidR="001420C3" w:rsidRPr="00B11694">
        <w:rPr>
          <w:b/>
          <w:sz w:val="28"/>
          <w:szCs w:val="28"/>
        </w:rPr>
        <w:t>в 12 часов 00 минут по московскому времени.</w:t>
      </w:r>
    </w:p>
    <w:p w14:paraId="0980F09B" w14:textId="01198E72" w:rsidR="009273EF" w:rsidRPr="006D7C2F" w:rsidRDefault="00E928A5" w:rsidP="006D7C2F">
      <w:pPr>
        <w:pStyle w:val="af4"/>
        <w:numPr>
          <w:ilvl w:val="2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C2F">
        <w:rPr>
          <w:rFonts w:ascii="Times New Roman" w:hAnsi="Times New Roman"/>
          <w:sz w:val="28"/>
          <w:szCs w:val="28"/>
        </w:rPr>
        <w:t>Для участия в Аукционе</w:t>
      </w:r>
      <w:r w:rsidR="009273EF" w:rsidRPr="006D7C2F">
        <w:rPr>
          <w:rFonts w:ascii="Times New Roman" w:hAnsi="Times New Roman"/>
          <w:sz w:val="28"/>
          <w:szCs w:val="28"/>
        </w:rPr>
        <w:t xml:space="preserve"> Претендентам необходимо пройти процедуру регистрации в соответствии с Регламентом электронной площадки</w:t>
      </w:r>
      <w:r w:rsidR="006908EF" w:rsidRPr="006D7C2F">
        <w:rPr>
          <w:rFonts w:ascii="Times New Roman" w:hAnsi="Times New Roman"/>
          <w:sz w:val="28"/>
          <w:szCs w:val="28"/>
        </w:rPr>
        <w:t>, размещенном на сайте ЭТП.</w:t>
      </w:r>
    </w:p>
    <w:p w14:paraId="329B27D3" w14:textId="7BF83CE4" w:rsidR="009273EF" w:rsidRPr="00C1540E" w:rsidRDefault="009273EF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2C463A" w:rsidRPr="00C1540E">
        <w:rPr>
          <w:sz w:val="28"/>
          <w:szCs w:val="28"/>
        </w:rPr>
        <w:t>электронной площадке</w:t>
      </w:r>
      <w:r w:rsidRPr="00C1540E">
        <w:rPr>
          <w:sz w:val="28"/>
          <w:szCs w:val="28"/>
        </w:rPr>
        <w:t xml:space="preserve"> была ими прекращена.</w:t>
      </w:r>
    </w:p>
    <w:p w14:paraId="0553A85E" w14:textId="387B3574" w:rsidR="00E928A5" w:rsidRPr="00C1540E" w:rsidRDefault="00E928A5" w:rsidP="00E84B5B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Аукционная документация и иная информация об Аукционе размещаются на сайте ЭТП, </w:t>
      </w:r>
      <w:r w:rsidR="00D70125" w:rsidRPr="00C1540E">
        <w:rPr>
          <w:sz w:val="28"/>
          <w:szCs w:val="28"/>
        </w:rPr>
        <w:t xml:space="preserve">на официальном сайте </w:t>
      </w:r>
      <w:r w:rsidRPr="00C1540E">
        <w:rPr>
          <w:sz w:val="28"/>
          <w:szCs w:val="28"/>
        </w:rPr>
        <w:t>АО «РЖД</w:t>
      </w:r>
      <w:r w:rsidR="00D70125" w:rsidRPr="00C1540E">
        <w:rPr>
          <w:sz w:val="28"/>
          <w:szCs w:val="28"/>
        </w:rPr>
        <w:t>строй</w:t>
      </w:r>
      <w:r w:rsidRPr="00C1540E">
        <w:rPr>
          <w:sz w:val="28"/>
          <w:szCs w:val="28"/>
        </w:rPr>
        <w:t xml:space="preserve">» - </w:t>
      </w:r>
      <w:r w:rsidR="00D70125" w:rsidRPr="00C1540E">
        <w:rPr>
          <w:sz w:val="28"/>
          <w:szCs w:val="28"/>
        </w:rPr>
        <w:t>www.rzdstroy.ru</w:t>
      </w:r>
      <w:r w:rsidR="00617802" w:rsidRPr="00C1540E">
        <w:rPr>
          <w:sz w:val="28"/>
          <w:szCs w:val="28"/>
        </w:rPr>
        <w:t xml:space="preserve"> (в разделе «Объявленные торги</w:t>
      </w:r>
      <w:r w:rsidRPr="00C1540E">
        <w:rPr>
          <w:sz w:val="28"/>
          <w:szCs w:val="28"/>
        </w:rPr>
        <w:t>»)</w:t>
      </w:r>
      <w:r w:rsidR="000949E7" w:rsidRPr="00C1540E">
        <w:rPr>
          <w:sz w:val="28"/>
          <w:szCs w:val="28"/>
        </w:rPr>
        <w:t xml:space="preserve"> и на официальном сайте Департамента корпоративного имущества ОАО «РЖД» – </w:t>
      </w:r>
      <w:hyperlink r:id="rId8" w:history="1">
        <w:r w:rsidR="000949E7" w:rsidRPr="00C1540E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0949E7" w:rsidRPr="00C1540E">
          <w:rPr>
            <w:rStyle w:val="a9"/>
            <w:color w:val="auto"/>
            <w:sz w:val="28"/>
            <w:szCs w:val="28"/>
            <w:u w:val="none"/>
          </w:rPr>
          <w:t>.property.rzd.</w:t>
        </w:r>
        <w:r w:rsidR="000949E7" w:rsidRPr="00C1540E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0949E7" w:rsidRPr="00C1540E">
        <w:rPr>
          <w:sz w:val="28"/>
          <w:szCs w:val="28"/>
        </w:rPr>
        <w:t>.</w:t>
      </w:r>
    </w:p>
    <w:p w14:paraId="756EC209" w14:textId="77777777" w:rsidR="00E928A5" w:rsidRPr="0083454C" w:rsidRDefault="00E928A5" w:rsidP="00E84B5B">
      <w:pPr>
        <w:pStyle w:val="3"/>
        <w:numPr>
          <w:ilvl w:val="1"/>
          <w:numId w:val="2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454C">
        <w:rPr>
          <w:rFonts w:ascii="Times New Roman" w:hAnsi="Times New Roman" w:cs="Times New Roman"/>
          <w:color w:val="auto"/>
          <w:sz w:val="28"/>
          <w:szCs w:val="28"/>
        </w:rPr>
        <w:t>Рассмотрение Заявок</w:t>
      </w:r>
      <w:r w:rsidR="0083454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16D3B3" w14:textId="5FEBB587" w:rsidR="00E928A5" w:rsidRPr="00C1540E" w:rsidRDefault="00E928A5" w:rsidP="00E84B5B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Прием Заявок на ЭТП заканчивается в день и время, указанные в п. 2.1.</w:t>
      </w:r>
      <w:r w:rsidR="00EA1913">
        <w:rPr>
          <w:sz w:val="28"/>
          <w:szCs w:val="28"/>
        </w:rPr>
        <w:t>4</w:t>
      </w:r>
      <w:r w:rsidRPr="00C1540E">
        <w:rPr>
          <w:sz w:val="28"/>
          <w:szCs w:val="28"/>
        </w:rPr>
        <w:t xml:space="preserve"> Аукционной документации.</w:t>
      </w:r>
    </w:p>
    <w:p w14:paraId="47C43A64" w14:textId="2C214BD1" w:rsidR="00E928A5" w:rsidRPr="00C1540E" w:rsidRDefault="00E928A5" w:rsidP="00E84B5B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Рассматриваются только те Заявки Претендентов, которые направлены</w:t>
      </w:r>
      <w:r w:rsidR="00264832" w:rsidRPr="00C1540E">
        <w:rPr>
          <w:sz w:val="28"/>
          <w:szCs w:val="28"/>
        </w:rPr>
        <w:t xml:space="preserve"> на ЭТП </w:t>
      </w:r>
      <w:r w:rsidRPr="00C1540E">
        <w:rPr>
          <w:sz w:val="28"/>
          <w:szCs w:val="28"/>
        </w:rPr>
        <w:t>в сро</w:t>
      </w:r>
      <w:r w:rsidR="00264832" w:rsidRPr="00C1540E">
        <w:rPr>
          <w:sz w:val="28"/>
          <w:szCs w:val="28"/>
        </w:rPr>
        <w:t>ки, указанные в пунктах п. 2.1.3 и 2.1.4</w:t>
      </w:r>
      <w:r w:rsidRPr="00C1540E">
        <w:rPr>
          <w:sz w:val="28"/>
          <w:szCs w:val="28"/>
        </w:rPr>
        <w:t xml:space="preserve"> Аукционной документации.</w:t>
      </w:r>
    </w:p>
    <w:p w14:paraId="4E00E94A" w14:textId="77777777" w:rsidR="00E928A5" w:rsidRPr="00C1540E" w:rsidRDefault="00E928A5" w:rsidP="00E84B5B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lastRenderedPageBreak/>
        <w:t>По итогам рассмотрения документов, представленных Претенден</w:t>
      </w:r>
      <w:r w:rsidR="002E7A19">
        <w:rPr>
          <w:sz w:val="28"/>
          <w:szCs w:val="28"/>
        </w:rPr>
        <w:t>том(ами) в соответствии с п. 5.4</w:t>
      </w:r>
      <w:r w:rsidRPr="00C1540E">
        <w:rPr>
          <w:sz w:val="28"/>
          <w:szCs w:val="28"/>
        </w:rPr>
        <w:t xml:space="preserve"> Аукционной документации, Экспертной группой принимается решение о допуске Претендента(ов) к участию в Аукционе (признании Претендента(ов) участником(ами) Аукциона; далее - Участник) или об отказе в допуске Претендента(ов) к участию в Аукционе с обоснованием такого решения.</w:t>
      </w:r>
    </w:p>
    <w:p w14:paraId="1402A95B" w14:textId="77777777" w:rsidR="00E928A5" w:rsidRPr="00C1540E" w:rsidRDefault="00E928A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Решение, указанное в абзаце 1 настоящего пункта, оформляется протоколом заседания Экспертной группы о допуске Претендентов к участию в Аукционе с обоснованием такого решения.</w:t>
      </w:r>
    </w:p>
    <w:p w14:paraId="4527C9FF" w14:textId="77777777" w:rsidR="00E928A5" w:rsidRPr="00C1540E" w:rsidRDefault="00E928A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Указанный протокол должен в обязательном порядке содержать информацию о предмете Аукциона и допуске Претендента(ов) к участию в Аукционе (признании Претендента(ов) Участником(ами) или об отказе в допуске Претендента(ов) к участию в Аукционе с обоснованием такого решения (с ссылкой на одно или несколь</w:t>
      </w:r>
      <w:r w:rsidR="00CC482B">
        <w:rPr>
          <w:sz w:val="28"/>
          <w:szCs w:val="28"/>
        </w:rPr>
        <w:t>ко оснований, указанных в п. 3.3</w:t>
      </w:r>
      <w:r w:rsidRPr="00C1540E">
        <w:rPr>
          <w:sz w:val="28"/>
          <w:szCs w:val="28"/>
        </w:rPr>
        <w:t>. Аукционной документации). Протокол также может содержать и иную информацию.</w:t>
      </w:r>
    </w:p>
    <w:p w14:paraId="227D0F7C" w14:textId="77777777" w:rsidR="00E928A5" w:rsidRPr="0083454C" w:rsidRDefault="00E928A5" w:rsidP="00E84B5B">
      <w:pPr>
        <w:pStyle w:val="3"/>
        <w:numPr>
          <w:ilvl w:val="1"/>
          <w:numId w:val="2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454C">
        <w:rPr>
          <w:rFonts w:ascii="Times New Roman" w:hAnsi="Times New Roman" w:cs="Times New Roman"/>
          <w:color w:val="auto"/>
          <w:sz w:val="28"/>
          <w:szCs w:val="28"/>
        </w:rPr>
        <w:t>Получение дополнительной информации</w:t>
      </w:r>
      <w:r w:rsidR="0083454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C7C557" w14:textId="7D67E451" w:rsidR="00D906BA" w:rsidRDefault="00D906BA" w:rsidP="00E84B5B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Участники Аукциона могут запросить у Организатора дополнительную информацию по объекту продажи. Для получения информации необходимо направить письмо на электронный адрес realty@rzdstroy.ru, </w:t>
      </w:r>
      <w:r w:rsidR="009139A6">
        <w:rPr>
          <w:sz w:val="28"/>
          <w:szCs w:val="28"/>
        </w:rPr>
        <w:t>а также позвонить по телефону +7(</w:t>
      </w:r>
      <w:r w:rsidRPr="00C1540E">
        <w:rPr>
          <w:sz w:val="28"/>
          <w:szCs w:val="28"/>
        </w:rPr>
        <w:t>499</w:t>
      </w:r>
      <w:r w:rsidR="009139A6">
        <w:rPr>
          <w:sz w:val="28"/>
          <w:szCs w:val="28"/>
        </w:rPr>
        <w:t>)</w:t>
      </w:r>
      <w:r w:rsidRPr="00C1540E">
        <w:rPr>
          <w:sz w:val="28"/>
          <w:szCs w:val="28"/>
        </w:rPr>
        <w:t>-266-88-15 не позднее, чем за 10 календарных дней до даты окончания приема заявок.</w:t>
      </w:r>
    </w:p>
    <w:p w14:paraId="34EA6469" w14:textId="372DD993" w:rsidR="008C21D2" w:rsidRPr="00C1540E" w:rsidRDefault="008C21D2" w:rsidP="00E84B5B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Получить подробную информацию об Объекте(ах) имущества также можно позвонив по телефону(ам) </w:t>
      </w:r>
      <w:r w:rsidRPr="00B57822">
        <w:rPr>
          <w:sz w:val="28"/>
          <w:szCs w:val="28"/>
        </w:rPr>
        <w:t>+</w:t>
      </w:r>
      <w:r w:rsidR="00336689">
        <w:rPr>
          <w:bCs/>
          <w:sz w:val="28"/>
          <w:szCs w:val="28"/>
        </w:rPr>
        <w:t>7</w:t>
      </w:r>
      <w:r w:rsidRPr="00B57822">
        <w:rPr>
          <w:bCs/>
          <w:sz w:val="28"/>
          <w:szCs w:val="28"/>
        </w:rPr>
        <w:t>(499) 260-34-</w:t>
      </w:r>
      <w:r w:rsidRPr="00A311B7">
        <w:rPr>
          <w:bCs/>
          <w:sz w:val="28"/>
          <w:szCs w:val="28"/>
        </w:rPr>
        <w:t>32 (доб.</w:t>
      </w:r>
      <w:r w:rsidR="00000713" w:rsidRPr="00A311B7">
        <w:rPr>
          <w:bCs/>
          <w:sz w:val="28"/>
          <w:szCs w:val="28"/>
        </w:rPr>
        <w:t>1142</w:t>
      </w:r>
      <w:r w:rsidRPr="00A311B7">
        <w:rPr>
          <w:bCs/>
          <w:sz w:val="28"/>
          <w:szCs w:val="28"/>
        </w:rPr>
        <w:t xml:space="preserve">) </w:t>
      </w:r>
      <w:r w:rsidRPr="00A311B7">
        <w:rPr>
          <w:sz w:val="28"/>
          <w:szCs w:val="28"/>
        </w:rPr>
        <w:t>контактное лицо –</w:t>
      </w:r>
      <w:r w:rsidR="00000713" w:rsidRPr="00A311B7">
        <w:rPr>
          <w:rFonts w:ascii="Calibri" w:hAnsi="Calibri"/>
          <w:sz w:val="28"/>
          <w:szCs w:val="28"/>
        </w:rPr>
        <w:t xml:space="preserve"> </w:t>
      </w:r>
      <w:r w:rsidR="00000713" w:rsidRPr="00A311B7">
        <w:rPr>
          <w:sz w:val="28"/>
          <w:szCs w:val="28"/>
        </w:rPr>
        <w:t>Самсонов Денис Александрович</w:t>
      </w:r>
      <w:r w:rsidRPr="00A311B7">
        <w:rPr>
          <w:sz w:val="28"/>
          <w:szCs w:val="28"/>
        </w:rPr>
        <w:t>, либо направив запрос</w:t>
      </w:r>
      <w:r w:rsidRPr="00C1540E">
        <w:rPr>
          <w:sz w:val="28"/>
          <w:szCs w:val="28"/>
        </w:rPr>
        <w:t xml:space="preserve"> в электронной форме через сайт ЭТП.</w:t>
      </w:r>
    </w:p>
    <w:p w14:paraId="01088797" w14:textId="17B2C386" w:rsidR="00A311B7" w:rsidRPr="00A311B7" w:rsidRDefault="00E928A5" w:rsidP="002F5C8C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A311B7">
        <w:rPr>
          <w:sz w:val="28"/>
          <w:szCs w:val="28"/>
        </w:rPr>
        <w:t>Получить подробную информацию об Аукционе можно позво</w:t>
      </w:r>
      <w:r w:rsidR="0085246F" w:rsidRPr="00A311B7">
        <w:rPr>
          <w:sz w:val="28"/>
          <w:szCs w:val="28"/>
        </w:rPr>
        <w:t xml:space="preserve">нив Организатору по телефону </w:t>
      </w:r>
      <w:r w:rsidR="00A311B7" w:rsidRPr="0034567F">
        <w:rPr>
          <w:sz w:val="28"/>
          <w:szCs w:val="28"/>
        </w:rPr>
        <w:t>+</w:t>
      </w:r>
      <w:r w:rsidR="002E3AFE">
        <w:rPr>
          <w:bCs/>
          <w:sz w:val="28"/>
          <w:szCs w:val="28"/>
        </w:rPr>
        <w:t>7</w:t>
      </w:r>
      <w:r w:rsidR="00A311B7" w:rsidRPr="00190349">
        <w:rPr>
          <w:bCs/>
          <w:sz w:val="28"/>
          <w:szCs w:val="28"/>
        </w:rPr>
        <w:t>(499) 260-34-32 (доб. 1033)</w:t>
      </w:r>
      <w:r w:rsidR="00A311B7" w:rsidRPr="00190349">
        <w:rPr>
          <w:sz w:val="28"/>
          <w:szCs w:val="28"/>
        </w:rPr>
        <w:t xml:space="preserve">, контактное лицо -  Ильина Татьяна Алексеевна, </w:t>
      </w:r>
      <w:r w:rsidR="00A311B7" w:rsidRPr="00190349">
        <w:rPr>
          <w:bCs/>
          <w:sz w:val="28"/>
          <w:szCs w:val="28"/>
        </w:rPr>
        <w:t xml:space="preserve">e-mail: </w:t>
      </w:r>
      <w:hyperlink r:id="rId9" w:history="1">
        <w:r w:rsidR="00A311B7" w:rsidRPr="00190349">
          <w:rPr>
            <w:rStyle w:val="a9"/>
            <w:sz w:val="28"/>
            <w:szCs w:val="28"/>
            <w:lang w:val="en-US"/>
          </w:rPr>
          <w:t>IlinaTA</w:t>
        </w:r>
        <w:r w:rsidR="00A311B7" w:rsidRPr="00190349">
          <w:rPr>
            <w:rStyle w:val="a9"/>
            <w:sz w:val="28"/>
            <w:szCs w:val="28"/>
          </w:rPr>
          <w:t>@</w:t>
        </w:r>
        <w:r w:rsidR="00A311B7" w:rsidRPr="00190349">
          <w:rPr>
            <w:rStyle w:val="a9"/>
            <w:sz w:val="28"/>
            <w:szCs w:val="28"/>
            <w:lang w:val="en-US"/>
          </w:rPr>
          <w:t>rzdstroy</w:t>
        </w:r>
        <w:r w:rsidR="00A311B7" w:rsidRPr="00190349">
          <w:rPr>
            <w:rStyle w:val="a9"/>
            <w:sz w:val="28"/>
            <w:szCs w:val="28"/>
          </w:rPr>
          <w:t>.</w:t>
        </w:r>
        <w:r w:rsidR="00A311B7" w:rsidRPr="00190349">
          <w:rPr>
            <w:rStyle w:val="a9"/>
            <w:sz w:val="28"/>
            <w:szCs w:val="28"/>
            <w:lang w:val="en-US"/>
          </w:rPr>
          <w:t>ru</w:t>
        </w:r>
      </w:hyperlink>
      <w:r w:rsidR="00A311B7">
        <w:rPr>
          <w:rStyle w:val="a9"/>
          <w:sz w:val="28"/>
          <w:szCs w:val="28"/>
        </w:rPr>
        <w:t>.</w:t>
      </w:r>
    </w:p>
    <w:p w14:paraId="66139FC7" w14:textId="3045CE4F" w:rsidR="00E928A5" w:rsidRPr="00A311B7" w:rsidRDefault="00DC6A74" w:rsidP="00A311B7">
      <w:pPr>
        <w:pStyle w:val="ConsPlusNormal"/>
        <w:tabs>
          <w:tab w:val="left" w:pos="1134"/>
        </w:tabs>
        <w:spacing w:line="360" w:lineRule="exact"/>
        <w:ind w:left="709"/>
        <w:jc w:val="both"/>
        <w:rPr>
          <w:sz w:val="28"/>
          <w:szCs w:val="28"/>
        </w:rPr>
      </w:pPr>
      <w:r w:rsidRPr="00A311B7">
        <w:rPr>
          <w:sz w:val="28"/>
          <w:szCs w:val="28"/>
        </w:rPr>
        <w:t xml:space="preserve">2.4. </w:t>
      </w:r>
      <w:r w:rsidR="00E928A5" w:rsidRPr="00A311B7">
        <w:rPr>
          <w:sz w:val="28"/>
          <w:szCs w:val="28"/>
        </w:rPr>
        <w:t>Разъяснение Аукционной документации</w:t>
      </w:r>
    </w:p>
    <w:p w14:paraId="19E58670" w14:textId="77777777" w:rsidR="00E928A5" w:rsidRPr="00C1540E" w:rsidRDefault="00E928A5" w:rsidP="00E84B5B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Для разъяснения положений Аукционной документации лица, зарегистрированные на ЭТП, обращаются с запросами в электронной форме. Запрос направляется Организатору через сайт ЭТП.</w:t>
      </w:r>
    </w:p>
    <w:p w14:paraId="156334CE" w14:textId="77777777" w:rsidR="00E928A5" w:rsidRPr="00C1540E" w:rsidRDefault="00E928A5" w:rsidP="00E84B5B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Запрос может быть направлен с момента начала приема Заявок и не позднее, чем за 7 (семь) календарных дней до окончания срока подачи Заявок.</w:t>
      </w:r>
    </w:p>
    <w:p w14:paraId="19ED8C91" w14:textId="77777777" w:rsidR="00E928A5" w:rsidRPr="00C1540E" w:rsidRDefault="00E928A5" w:rsidP="00E84B5B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Разъяснения предоставляются в течение 5 (пяти) рабочих дней со дня поступления запроса.</w:t>
      </w:r>
    </w:p>
    <w:p w14:paraId="49366653" w14:textId="77777777" w:rsidR="00E928A5" w:rsidRPr="00C1540E" w:rsidRDefault="00E928A5" w:rsidP="00E84B5B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Организатор обязан разместить разъяснения </w:t>
      </w:r>
      <w:r w:rsidR="009D6D74" w:rsidRPr="00C1540E">
        <w:rPr>
          <w:sz w:val="28"/>
          <w:szCs w:val="28"/>
        </w:rPr>
        <w:t>в соответствии с пунктом 2.1.8</w:t>
      </w:r>
      <w:r w:rsidRPr="00C1540E">
        <w:rPr>
          <w:sz w:val="28"/>
          <w:szCs w:val="28"/>
        </w:rPr>
        <w:t xml:space="preserve"> Аукционной документации не позднее чем в течение 3 (трех) дней со дня предоставления разъяснений без указания информации о лице, от которого поступил запрос.</w:t>
      </w:r>
    </w:p>
    <w:p w14:paraId="47005B37" w14:textId="77777777" w:rsidR="00E928A5" w:rsidRPr="00C1540E" w:rsidRDefault="00E928A5" w:rsidP="00E84B5B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lastRenderedPageBreak/>
        <w:t>Переписка, связанная с проведением Аукциона, осуществляется на русском языке.</w:t>
      </w:r>
    </w:p>
    <w:p w14:paraId="73B81762" w14:textId="77777777" w:rsidR="00E928A5" w:rsidRPr="00000713" w:rsidRDefault="00E928A5" w:rsidP="00E84B5B">
      <w:pPr>
        <w:pStyle w:val="3"/>
        <w:numPr>
          <w:ilvl w:val="1"/>
          <w:numId w:val="38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0713">
        <w:rPr>
          <w:rFonts w:ascii="Times New Roman" w:hAnsi="Times New Roman" w:cs="Times New Roman"/>
          <w:color w:val="auto"/>
          <w:sz w:val="28"/>
          <w:szCs w:val="28"/>
        </w:rPr>
        <w:t>Внесение изменений и дополнений в Аукционную документацию, отмена Аукциона</w:t>
      </w:r>
      <w:r w:rsidR="000007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65F299" w14:textId="77777777" w:rsidR="00E928A5" w:rsidRPr="00C1540E" w:rsidRDefault="00E928A5" w:rsidP="00E84B5B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В любое время, но не позднее, чем за 3 (три) рабочих дня до даты окончания приема Заявок, Конкурсная комиссия вправе внести любые дополнения и (или) изменения в Аукционную документацию и (или) извещение о проведении Аукциона (в том числе, изменить даты и время проведения Аукциона, начала приема и окончания подачи Заявок и т.п.).</w:t>
      </w:r>
    </w:p>
    <w:p w14:paraId="7A18DC47" w14:textId="77777777" w:rsidR="00E928A5" w:rsidRPr="00C1540E" w:rsidRDefault="00E928A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Дополнения и изменения в извещение о проведении Аукциона и в Аукционную документацию размещ</w:t>
      </w:r>
      <w:r w:rsidR="009D6D74" w:rsidRPr="00C1540E">
        <w:rPr>
          <w:sz w:val="28"/>
          <w:szCs w:val="28"/>
        </w:rPr>
        <w:t>аются в соответствии с п. 2.1.8</w:t>
      </w:r>
      <w:r w:rsidRPr="00C1540E">
        <w:rPr>
          <w:sz w:val="28"/>
          <w:szCs w:val="28"/>
        </w:rPr>
        <w:t xml:space="preserve"> Аукционной документации.</w:t>
      </w:r>
    </w:p>
    <w:p w14:paraId="26C78402" w14:textId="214000B2" w:rsidR="00E928A5" w:rsidRPr="00AA2495" w:rsidRDefault="00E928A5" w:rsidP="00AA2495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AA2495">
        <w:rPr>
          <w:color w:val="000000" w:themeColor="text1"/>
          <w:sz w:val="28"/>
          <w:szCs w:val="28"/>
        </w:rPr>
        <w:t>Организатор, на основании соответствующего решения Конкурсной комиссии, вправе отменить проведение Аукциона в любой момент до даты проведения Аукциона без объяснения причин, не неся при этом никакой ответственности п</w:t>
      </w:r>
      <w:r w:rsidR="009E7896" w:rsidRPr="00AA2495">
        <w:rPr>
          <w:color w:val="000000" w:themeColor="text1"/>
          <w:sz w:val="28"/>
          <w:szCs w:val="28"/>
        </w:rPr>
        <w:t>еред Претендентами/Участниками, которым такое действие может принести убытки.</w:t>
      </w:r>
    </w:p>
    <w:p w14:paraId="4F201013" w14:textId="63CCF444" w:rsidR="00E928A5" w:rsidRPr="00C1540E" w:rsidRDefault="00E928A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Уведомление об отмене проведения Аукциона размещается не позднее 3</w:t>
      </w:r>
      <w:r w:rsidR="00AA2495">
        <w:rPr>
          <w:sz w:val="28"/>
          <w:szCs w:val="28"/>
        </w:rPr>
        <w:t> </w:t>
      </w:r>
      <w:r w:rsidRPr="00C1540E">
        <w:rPr>
          <w:sz w:val="28"/>
          <w:szCs w:val="28"/>
        </w:rPr>
        <w:t>(трех) рабочих дней с даты принятия соответствующего ре</w:t>
      </w:r>
      <w:r w:rsidR="00FD59E8" w:rsidRPr="00C1540E">
        <w:rPr>
          <w:sz w:val="28"/>
          <w:szCs w:val="28"/>
        </w:rPr>
        <w:t>шения в соответствии с п. 2.1.8</w:t>
      </w:r>
      <w:r w:rsidRPr="00C1540E">
        <w:rPr>
          <w:sz w:val="28"/>
          <w:szCs w:val="28"/>
        </w:rPr>
        <w:t xml:space="preserve"> Аукционной документации.</w:t>
      </w:r>
    </w:p>
    <w:p w14:paraId="1C159075" w14:textId="77777777" w:rsidR="00E928A5" w:rsidRPr="00C1540E" w:rsidRDefault="00E928A5" w:rsidP="00E84B5B">
      <w:pPr>
        <w:pStyle w:val="ConsPlusNormal"/>
        <w:numPr>
          <w:ilvl w:val="2"/>
          <w:numId w:val="3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Организатор и Заказчик не берут на себя обязательство по уведомлению Претендентов о дополнениях, изменениях, разъяснениях в Аукционную документацию и (или) извещение о проведении Аукциона, а также по уведомлению Претендентов/Участников об отмене проведения Аукциона, об итогах Аукциона и не несут ответственности в случаях, когда Претендент/Участник не осведомлены о внесенных изменениях, дополнениях, разъяснениях, а также уведомлениях при условии их надлежащего разме</w:t>
      </w:r>
      <w:r w:rsidR="00FD59E8" w:rsidRPr="00C1540E">
        <w:rPr>
          <w:sz w:val="28"/>
          <w:szCs w:val="28"/>
        </w:rPr>
        <w:t>щения в соответствии с п. 2.1.8</w:t>
      </w:r>
      <w:r w:rsidRPr="00C1540E">
        <w:rPr>
          <w:sz w:val="28"/>
          <w:szCs w:val="28"/>
        </w:rPr>
        <w:t xml:space="preserve"> Аукционной документации.</w:t>
      </w:r>
    </w:p>
    <w:p w14:paraId="02538D08" w14:textId="77777777" w:rsidR="00E928A5" w:rsidRPr="00C1540E" w:rsidRDefault="00E928A5" w:rsidP="00E84B5B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14:paraId="5A562C0B" w14:textId="77777777" w:rsidR="00E928A5" w:rsidRPr="00C1540E" w:rsidRDefault="00E928A5" w:rsidP="00E84B5B">
      <w:pPr>
        <w:pStyle w:val="2"/>
        <w:numPr>
          <w:ilvl w:val="0"/>
          <w:numId w:val="38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color w:val="auto"/>
          <w:sz w:val="28"/>
          <w:szCs w:val="28"/>
        </w:rPr>
        <w:t>Требования к Претендентам для участия в Аукционе</w:t>
      </w:r>
      <w:r w:rsidR="00DC0F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E48E6C" w14:textId="77777777" w:rsidR="00E928A5" w:rsidRPr="00C1540E" w:rsidRDefault="00DC0F0E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Для принятия участия в Аукционе</w:t>
      </w:r>
      <w:r w:rsidR="008C21D2"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Претендент должен быть юридическим лицом с любой организационно-правовой формой, формой собственности и местом нахождения, физическим лицом, в том числе индивидуальным предпринимателем, или субъектом гражданского права, указанным в пункте 1 статьи 124 Гражданского кодекса Российской Федерации.</w:t>
      </w:r>
    </w:p>
    <w:p w14:paraId="79388957" w14:textId="77777777" w:rsidR="00E928A5" w:rsidRPr="00C1540E" w:rsidRDefault="00DC0F0E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Претендент должен соответствовать следующим требованиям:</w:t>
      </w:r>
    </w:p>
    <w:p w14:paraId="08F9D315" w14:textId="77777777" w:rsidR="00E928A5" w:rsidRPr="002C01F3" w:rsidRDefault="00E928A5" w:rsidP="00E84B5B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не </w:t>
      </w:r>
      <w:r w:rsidRPr="002C01F3">
        <w:rPr>
          <w:sz w:val="28"/>
          <w:szCs w:val="28"/>
        </w:rPr>
        <w:t>находиться в процессе ликвидации;</w:t>
      </w:r>
    </w:p>
    <w:p w14:paraId="7323857F" w14:textId="77777777" w:rsidR="00E928A5" w:rsidRPr="002C01F3" w:rsidRDefault="00E928A5" w:rsidP="00E84B5B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C01F3">
        <w:rPr>
          <w:sz w:val="28"/>
          <w:szCs w:val="28"/>
        </w:rPr>
        <w:t>не быть признанным несостоятельным (банкротом);</w:t>
      </w:r>
    </w:p>
    <w:p w14:paraId="34C5542C" w14:textId="77777777" w:rsidR="002C01F3" w:rsidRPr="002C01F3" w:rsidRDefault="00E928A5" w:rsidP="00E84B5B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C01F3">
        <w:rPr>
          <w:sz w:val="28"/>
          <w:szCs w:val="28"/>
        </w:rPr>
        <w:t>экономическая деятельность Претендент</w:t>
      </w:r>
      <w:r w:rsidR="002C01F3" w:rsidRPr="002C01F3">
        <w:rPr>
          <w:sz w:val="28"/>
          <w:szCs w:val="28"/>
        </w:rPr>
        <w:t>а не должна быть приостановлена;</w:t>
      </w:r>
    </w:p>
    <w:p w14:paraId="113AD95B" w14:textId="77777777" w:rsidR="002C01F3" w:rsidRPr="002C01F3" w:rsidRDefault="002C01F3" w:rsidP="00E84B5B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 Претендента </w:t>
      </w:r>
      <w:r w:rsidRPr="002C01F3">
        <w:rPr>
          <w:rFonts w:eastAsia="MS Mincho"/>
          <w:sz w:val="28"/>
          <w:szCs w:val="28"/>
        </w:rPr>
        <w:t xml:space="preserve">отсутствуют неисполненные обязательства перед </w:t>
      </w:r>
      <w:r w:rsidR="00BE4881">
        <w:rPr>
          <w:rFonts w:eastAsia="MS Mincho"/>
          <w:sz w:val="28"/>
          <w:szCs w:val="28"/>
        </w:rPr>
        <w:br/>
      </w:r>
      <w:r w:rsidRPr="002C01F3">
        <w:rPr>
          <w:rFonts w:eastAsia="MS Mincho"/>
          <w:sz w:val="28"/>
          <w:szCs w:val="28"/>
        </w:rPr>
        <w:lastRenderedPageBreak/>
        <w:t>АО «РЖДстрой»;</w:t>
      </w:r>
    </w:p>
    <w:p w14:paraId="19B12278" w14:textId="77777777" w:rsidR="002C01F3" w:rsidRPr="002C01F3" w:rsidRDefault="002C01F3" w:rsidP="00E84B5B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 </w:t>
      </w:r>
      <w:r w:rsidRPr="002C01F3">
        <w:rPr>
          <w:sz w:val="28"/>
          <w:szCs w:val="28"/>
        </w:rPr>
        <w:t>не причинял вреда имуществу АО «РЖДстрой».</w:t>
      </w:r>
    </w:p>
    <w:p w14:paraId="3B842817" w14:textId="77777777" w:rsidR="00571C28" w:rsidRPr="00571C28" w:rsidRDefault="00571C28" w:rsidP="00E84B5B">
      <w:pPr>
        <w:pStyle w:val="2"/>
        <w:spacing w:before="0" w:line="360" w:lineRule="exac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3.3. </w:t>
      </w:r>
      <w:r w:rsidRPr="00571C2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Претендент не допускается к участию в Аукционе по следующим основаниям:</w:t>
      </w:r>
    </w:p>
    <w:p w14:paraId="5802D3AB" w14:textId="77777777" w:rsidR="00BE4881" w:rsidRPr="00BE4881" w:rsidRDefault="00BE4881" w:rsidP="00E84B5B">
      <w:pPr>
        <w:keepNext/>
        <w:keepLines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E4881">
        <w:rPr>
          <w:rFonts w:ascii="Times New Roman" w:hAnsi="Times New Roman"/>
          <w:sz w:val="28"/>
          <w:szCs w:val="28"/>
        </w:rPr>
        <w:t xml:space="preserve">а) представленные документы не подтверждают право Претендента на ведение хозяйственной деятельности на территории РФ; </w:t>
      </w:r>
    </w:p>
    <w:p w14:paraId="7F7F34BD" w14:textId="77777777" w:rsidR="00BE4881" w:rsidRPr="00BE4881" w:rsidRDefault="00BE4881" w:rsidP="00E84B5B">
      <w:pPr>
        <w:keepNext/>
        <w:keepLines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E4881">
        <w:rPr>
          <w:rFonts w:ascii="Times New Roman" w:hAnsi="Times New Roman"/>
          <w:sz w:val="28"/>
          <w:szCs w:val="28"/>
        </w:rPr>
        <w:t xml:space="preserve">б) представлен не полный комплект документов, установленный п.5.4Аукционной документации; </w:t>
      </w:r>
    </w:p>
    <w:p w14:paraId="4E172CE5" w14:textId="77777777" w:rsidR="00BE4881" w:rsidRPr="00BE4881" w:rsidRDefault="00BE4881" w:rsidP="00E84B5B">
      <w:pPr>
        <w:keepNext/>
        <w:keepLines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E4881">
        <w:rPr>
          <w:rFonts w:ascii="Times New Roman" w:hAnsi="Times New Roman"/>
          <w:sz w:val="28"/>
          <w:szCs w:val="28"/>
        </w:rPr>
        <w:t>в) представлена недостоверная информация, которая может существенно повлиять на решение о допуске Претендента к участию в Аукционе</w:t>
      </w:r>
    </w:p>
    <w:p w14:paraId="6A223F4E" w14:textId="77777777" w:rsidR="00BE4881" w:rsidRPr="00BE4881" w:rsidRDefault="00BE4881" w:rsidP="00E84B5B">
      <w:pPr>
        <w:keepNext/>
        <w:keepLines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E4881">
        <w:rPr>
          <w:rFonts w:ascii="Times New Roman" w:hAnsi="Times New Roman"/>
          <w:sz w:val="28"/>
          <w:szCs w:val="28"/>
        </w:rPr>
        <w:t xml:space="preserve">г) представленные документы оформлены ненадлежащим образом; </w:t>
      </w:r>
    </w:p>
    <w:p w14:paraId="3EE385AD" w14:textId="77777777" w:rsidR="00BE4881" w:rsidRPr="00BE4881" w:rsidRDefault="00BE4881" w:rsidP="00E84B5B">
      <w:pPr>
        <w:keepNext/>
        <w:keepLines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E4881">
        <w:rPr>
          <w:rFonts w:ascii="Times New Roman" w:hAnsi="Times New Roman"/>
          <w:sz w:val="28"/>
          <w:szCs w:val="28"/>
        </w:rPr>
        <w:t xml:space="preserve">д) заявка подана или подписана неуполномоченным лицом; </w:t>
      </w:r>
    </w:p>
    <w:p w14:paraId="398C1EBB" w14:textId="77777777" w:rsidR="00BE4881" w:rsidRPr="00BE4881" w:rsidRDefault="00BE4881" w:rsidP="00E84B5B">
      <w:pPr>
        <w:keepNext/>
        <w:keepLines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E4881">
        <w:rPr>
          <w:rFonts w:ascii="Times New Roman" w:hAnsi="Times New Roman"/>
          <w:sz w:val="28"/>
          <w:szCs w:val="28"/>
        </w:rPr>
        <w:t>е) не подтверждено поступление в установленный срок задатка</w:t>
      </w:r>
    </w:p>
    <w:p w14:paraId="4F83C074" w14:textId="77777777" w:rsidR="00571C28" w:rsidRDefault="00BE4881" w:rsidP="00E84B5B">
      <w:pPr>
        <w:pStyle w:val="2"/>
        <w:spacing w:before="0" w:line="360" w:lineRule="exac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BE488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ж) претендент не соответствует требованиям, указанным в п. 3.2 настоящей Аукционной документации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14:paraId="0C7AF7CA" w14:textId="77777777" w:rsidR="00C64E60" w:rsidRPr="00C64E60" w:rsidRDefault="00C64E60" w:rsidP="00E84B5B">
      <w:pPr>
        <w:spacing w:line="360" w:lineRule="exact"/>
      </w:pPr>
    </w:p>
    <w:p w14:paraId="6480A519" w14:textId="77777777" w:rsidR="005F51D0" w:rsidRPr="00C1540E" w:rsidRDefault="005F51D0" w:rsidP="00E84B5B">
      <w:pPr>
        <w:pStyle w:val="2"/>
        <w:numPr>
          <w:ilvl w:val="0"/>
          <w:numId w:val="39"/>
        </w:numPr>
        <w:spacing w:before="0" w:line="360" w:lineRule="exact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1540E">
        <w:rPr>
          <w:rFonts w:ascii="Times New Roman" w:eastAsiaTheme="minorHAnsi" w:hAnsi="Times New Roman" w:cs="Times New Roman"/>
          <w:color w:val="auto"/>
          <w:sz w:val="28"/>
          <w:szCs w:val="28"/>
        </w:rPr>
        <w:t>Порядок внесения и возврата задатка</w:t>
      </w:r>
      <w:r w:rsidR="00BE4881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14:paraId="364A8A12" w14:textId="77777777" w:rsidR="00A54982" w:rsidRPr="00C1540E" w:rsidRDefault="00BE4881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 xml:space="preserve">Для принятия участия в Аукционе Претенденту необходимо </w:t>
      </w:r>
      <w:r w:rsidR="00A54982" w:rsidRPr="00C1540E">
        <w:rPr>
          <w:sz w:val="28"/>
          <w:szCs w:val="28"/>
        </w:rPr>
        <w:t>внести задаток посредством функционала электронной площадки</w:t>
      </w:r>
      <w:r w:rsidR="009700BE" w:rsidRPr="00C1540E">
        <w:rPr>
          <w:sz w:val="28"/>
          <w:szCs w:val="28"/>
        </w:rPr>
        <w:t xml:space="preserve"> не позднее даты и времени окончания приема Заявок.</w:t>
      </w:r>
    </w:p>
    <w:p w14:paraId="649FB425" w14:textId="48C3B86F" w:rsidR="009700BE" w:rsidRPr="00C1540E" w:rsidRDefault="009700BE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Размер Задатка указан в п.</w:t>
      </w:r>
      <w:r w:rsidR="000739DB">
        <w:rPr>
          <w:sz w:val="28"/>
          <w:szCs w:val="28"/>
        </w:rPr>
        <w:t xml:space="preserve"> 2.1.6 Аукционной документации.</w:t>
      </w:r>
    </w:p>
    <w:p w14:paraId="5DCEE6F3" w14:textId="77777777" w:rsidR="005F51D0" w:rsidRPr="00C1540E" w:rsidRDefault="00BE4881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>Порядок внесения задатка определяется регламен</w:t>
      </w:r>
      <w:r w:rsidR="00DA60BF" w:rsidRPr="00C1540E">
        <w:rPr>
          <w:sz w:val="28"/>
          <w:szCs w:val="28"/>
        </w:rPr>
        <w:t>том работы электронной площадки.</w:t>
      </w:r>
    </w:p>
    <w:p w14:paraId="657EED9D" w14:textId="77777777" w:rsidR="005F51D0" w:rsidRPr="00C1540E" w:rsidRDefault="005F51D0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516E8B1B" w14:textId="77777777" w:rsidR="005F51D0" w:rsidRPr="00C1540E" w:rsidRDefault="00BE4881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18DB7A4E" w14:textId="77777777" w:rsidR="005F51D0" w:rsidRDefault="00BE4881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>Задаток, внесенный лицом, впоследствии признанным победителем Процедуры, засчитывается в счет оплаты приобретаемого Объекта. При этом заключение договора купли-продажи для победителя Процедуры является обязательным.</w:t>
      </w:r>
    </w:p>
    <w:p w14:paraId="36EFC09A" w14:textId="77777777" w:rsidR="005F51D0" w:rsidRPr="00C1540E" w:rsidRDefault="00BE4881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 xml:space="preserve">При уклонении или отказе победителя </w:t>
      </w:r>
      <w:r w:rsidR="009700BE" w:rsidRPr="00C1540E">
        <w:rPr>
          <w:sz w:val="28"/>
          <w:szCs w:val="28"/>
        </w:rPr>
        <w:t>Аукциона</w:t>
      </w:r>
      <w:r w:rsidR="005F51D0" w:rsidRPr="00C1540E">
        <w:rPr>
          <w:sz w:val="28"/>
          <w:szCs w:val="28"/>
        </w:rPr>
        <w:t xml:space="preserve">, от заключения в установленный срок договора купли-продажи Объекта он утрачивает право на заключение указанного договора и задаток ему не возвращается. </w:t>
      </w:r>
    </w:p>
    <w:p w14:paraId="26BCAB9D" w14:textId="77777777" w:rsidR="005F51D0" w:rsidRPr="00C1540E" w:rsidRDefault="00BE4881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 xml:space="preserve">В случае отказа </w:t>
      </w:r>
      <w:r w:rsidR="009700BE" w:rsidRPr="00C1540E">
        <w:rPr>
          <w:sz w:val="28"/>
          <w:szCs w:val="28"/>
        </w:rPr>
        <w:t>Заказчика</w:t>
      </w:r>
      <w:r w:rsidR="005F51D0" w:rsidRPr="00C1540E">
        <w:rPr>
          <w:sz w:val="28"/>
          <w:szCs w:val="28"/>
        </w:rPr>
        <w:t xml:space="preserve"> от проведения </w:t>
      </w:r>
      <w:r w:rsidR="009700BE" w:rsidRPr="00C1540E">
        <w:rPr>
          <w:sz w:val="28"/>
          <w:szCs w:val="28"/>
        </w:rPr>
        <w:t>Аукциона</w:t>
      </w:r>
      <w:r w:rsidR="005F51D0" w:rsidRPr="00C1540E">
        <w:rPr>
          <w:sz w:val="28"/>
          <w:szCs w:val="28"/>
        </w:rPr>
        <w:t>, поступившие задатки возвращаются претендентам/участникам.</w:t>
      </w:r>
    </w:p>
    <w:p w14:paraId="2F106D71" w14:textId="77777777" w:rsidR="005F51D0" w:rsidRPr="00C1540E" w:rsidRDefault="00BE4881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1D0" w:rsidRPr="00C1540E">
        <w:rPr>
          <w:sz w:val="28"/>
          <w:szCs w:val="28"/>
        </w:rPr>
        <w:t xml:space="preserve">В случае изменения реквизитов претендента/ участника для возврата </w:t>
      </w:r>
      <w:r w:rsidR="005F51D0" w:rsidRPr="00C1540E">
        <w:rPr>
          <w:sz w:val="28"/>
          <w:szCs w:val="28"/>
        </w:rPr>
        <w:lastRenderedPageBreak/>
        <w:t xml:space="preserve">задатка, указанных в Заявке, претендент/ участник должен направить в адрес Организатора уведомление об их изменении до дня проведения </w:t>
      </w:r>
      <w:r w:rsidR="009700BE" w:rsidRPr="00C1540E">
        <w:rPr>
          <w:sz w:val="28"/>
          <w:szCs w:val="28"/>
        </w:rPr>
        <w:t>Аукциона</w:t>
      </w:r>
      <w:r w:rsidR="005F51D0" w:rsidRPr="00C1540E">
        <w:rPr>
          <w:sz w:val="28"/>
          <w:szCs w:val="28"/>
        </w:rPr>
        <w:t>, при этом задаток возвращается претенденту/ участнику в порядке, установленном настоящим разделом.</w:t>
      </w:r>
    </w:p>
    <w:p w14:paraId="244365DD" w14:textId="77777777" w:rsidR="00E928A5" w:rsidRPr="00C1540E" w:rsidRDefault="00E928A5" w:rsidP="00E84B5B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14:paraId="48A792A5" w14:textId="77777777" w:rsidR="00E928A5" w:rsidRPr="00C1540E" w:rsidRDefault="00E928A5" w:rsidP="00E84B5B">
      <w:pPr>
        <w:pStyle w:val="2"/>
        <w:numPr>
          <w:ilvl w:val="0"/>
          <w:numId w:val="39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color w:val="auto"/>
          <w:sz w:val="28"/>
          <w:szCs w:val="28"/>
        </w:rPr>
        <w:t>Заявка и иные документы для участия в Аукционе</w:t>
      </w:r>
      <w:r w:rsidR="003C54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B1A918" w14:textId="33B6E408" w:rsidR="009535BB" w:rsidRPr="00C1540E" w:rsidRDefault="008E6AB3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5BB" w:rsidRPr="00C1540E">
        <w:rPr>
          <w:sz w:val="28"/>
          <w:szCs w:val="28"/>
        </w:rPr>
        <w:t>Заявки могут быть поданы на электронную площадку с даты и времени начала подачи (приема) Заявок, указанных в п.2.1.3 Аукционной документации, до времени и даты окончания подачи (приема) Заявок, указанных в п.2.1.4 Аукционной документации.</w:t>
      </w:r>
    </w:p>
    <w:p w14:paraId="3DB0DFCD" w14:textId="44CFD05D" w:rsidR="00B4272C" w:rsidRPr="00C1540E" w:rsidRDefault="008E6AB3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72C" w:rsidRPr="00C1540E">
        <w:rPr>
          <w:sz w:val="28"/>
          <w:szCs w:val="28"/>
        </w:rPr>
        <w:t xml:space="preserve">Заявка подается путем заполнения форм, </w:t>
      </w:r>
      <w:r w:rsidR="00BF445F" w:rsidRPr="00C1540E">
        <w:rPr>
          <w:sz w:val="28"/>
          <w:szCs w:val="28"/>
        </w:rPr>
        <w:t>предусмотренных</w:t>
      </w:r>
      <w:r w:rsidR="00B4272C" w:rsidRPr="00C1540E">
        <w:rPr>
          <w:sz w:val="28"/>
          <w:szCs w:val="28"/>
        </w:rPr>
        <w:t xml:space="preserve"> </w:t>
      </w:r>
      <w:r w:rsidR="009535BB" w:rsidRPr="00C1540E">
        <w:rPr>
          <w:sz w:val="28"/>
          <w:szCs w:val="28"/>
        </w:rPr>
        <w:t>Аук</w:t>
      </w:r>
      <w:r w:rsidR="00910119" w:rsidRPr="00C1540E">
        <w:rPr>
          <w:sz w:val="28"/>
          <w:szCs w:val="28"/>
        </w:rPr>
        <w:t>ционной документацией</w:t>
      </w:r>
      <w:r w:rsidR="00BF445F" w:rsidRPr="00C1540E">
        <w:rPr>
          <w:sz w:val="28"/>
          <w:szCs w:val="28"/>
        </w:rPr>
        <w:t xml:space="preserve">, </w:t>
      </w:r>
      <w:r w:rsidR="00B4272C" w:rsidRPr="00C1540E">
        <w:rPr>
          <w:sz w:val="28"/>
          <w:szCs w:val="28"/>
        </w:rPr>
        <w:t>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</w:p>
    <w:p w14:paraId="45868C65" w14:textId="73794D8F" w:rsidR="007E4D74" w:rsidRPr="00C1540E" w:rsidRDefault="008E6AB3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4D74" w:rsidRPr="00C1540E">
        <w:rPr>
          <w:sz w:val="28"/>
          <w:szCs w:val="28"/>
        </w:rPr>
        <w:t>Подача Заявки на участие в Аукционе означает согласие Претендента с условиями проведения Процедуры и заключения договора купли-продажи по итогам Аукциона (для физических и юридических лиц) и принятие им обязательств соблюдать эти условия. За несоблюдение требований настоящей Аукционной документации, условий проведения Аукциона Претендент может быть не допущен к участию в Процедуре, а его заявка отклонена.</w:t>
      </w:r>
    </w:p>
    <w:p w14:paraId="55C4DF20" w14:textId="0FA1559F" w:rsidR="00910119" w:rsidRPr="003C5496" w:rsidRDefault="008E6AB3" w:rsidP="00E84B5B">
      <w:pPr>
        <w:pStyle w:val="ConsPlusNormal"/>
        <w:numPr>
          <w:ilvl w:val="1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10119" w:rsidRPr="003C5496">
        <w:rPr>
          <w:b/>
          <w:bCs/>
          <w:sz w:val="28"/>
          <w:szCs w:val="28"/>
        </w:rPr>
        <w:t>Заявка на участие в Аукционе состоит из следующих документов:</w:t>
      </w:r>
    </w:p>
    <w:p w14:paraId="7CB09FB2" w14:textId="77777777" w:rsidR="00B4272C" w:rsidRPr="00C1540E" w:rsidRDefault="00B4272C" w:rsidP="00E84B5B">
      <w:pPr>
        <w:pStyle w:val="ConsPlusNormal"/>
        <w:numPr>
          <w:ilvl w:val="2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b/>
          <w:bCs/>
          <w:sz w:val="28"/>
          <w:szCs w:val="28"/>
        </w:rPr>
      </w:pPr>
      <w:r w:rsidRPr="00C1540E">
        <w:rPr>
          <w:b/>
          <w:bCs/>
          <w:sz w:val="28"/>
          <w:szCs w:val="28"/>
        </w:rPr>
        <w:t xml:space="preserve">Заявка на участие в </w:t>
      </w:r>
      <w:r w:rsidR="00910119" w:rsidRPr="00C1540E">
        <w:rPr>
          <w:b/>
          <w:bCs/>
          <w:sz w:val="28"/>
          <w:szCs w:val="28"/>
        </w:rPr>
        <w:t>Аукционе</w:t>
      </w:r>
      <w:r w:rsidRPr="00C1540E">
        <w:rPr>
          <w:b/>
          <w:bCs/>
          <w:sz w:val="28"/>
          <w:szCs w:val="28"/>
        </w:rPr>
        <w:t xml:space="preserve"> </w:t>
      </w:r>
      <w:r w:rsidRPr="00C1540E">
        <w:rPr>
          <w:b/>
          <w:bCs/>
          <w:sz w:val="28"/>
          <w:szCs w:val="28"/>
          <w:u w:val="single"/>
        </w:rPr>
        <w:t>юридических лиц</w:t>
      </w:r>
      <w:r w:rsidRPr="00C1540E">
        <w:rPr>
          <w:b/>
          <w:bCs/>
          <w:sz w:val="28"/>
          <w:szCs w:val="28"/>
        </w:rPr>
        <w:t xml:space="preserve"> должна содержать следующие документы:</w:t>
      </w:r>
    </w:p>
    <w:p w14:paraId="1EEB5E09" w14:textId="77777777" w:rsidR="003C5496" w:rsidRPr="003C5496" w:rsidRDefault="003C5496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3C5496">
        <w:rPr>
          <w:bCs/>
          <w:sz w:val="28"/>
          <w:szCs w:val="28"/>
        </w:rPr>
        <w:t>) заявка по форме согласно приложению № 1 к настоящему информационному сообщению;</w:t>
      </w:r>
    </w:p>
    <w:p w14:paraId="4683482D" w14:textId="77777777" w:rsidR="003C5496" w:rsidRPr="003C5496" w:rsidRDefault="003C5496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3C5496">
        <w:rPr>
          <w:bCs/>
          <w:sz w:val="28"/>
          <w:szCs w:val="28"/>
        </w:rPr>
        <w:t>) анкета Претендента (Приложение № 2 к настоящему информационному сообщению);</w:t>
      </w:r>
    </w:p>
    <w:p w14:paraId="3574B613" w14:textId="77777777" w:rsidR="003C5496" w:rsidRPr="003C5496" w:rsidRDefault="003C5496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C5496">
        <w:rPr>
          <w:bCs/>
          <w:sz w:val="28"/>
          <w:szCs w:val="28"/>
        </w:rPr>
        <w:t>) зарегистрированные в установленном порядке учредительные документы в последней редакции с учетом всех изменений и дополнений (предоставляет каждое юридическое лицо, выступающее</w:t>
      </w:r>
      <w:r w:rsidR="008C4A6E">
        <w:rPr>
          <w:bCs/>
          <w:sz w:val="28"/>
          <w:szCs w:val="28"/>
        </w:rPr>
        <w:t xml:space="preserve"> на стороне одного Претендента)</w:t>
      </w:r>
      <w:r w:rsidR="008C4A6E" w:rsidRPr="008C4A6E">
        <w:rPr>
          <w:rFonts w:ascii="Calibri" w:hAnsi="Calibri"/>
          <w:bCs/>
          <w:color w:val="FF0000"/>
          <w:sz w:val="28"/>
          <w:szCs w:val="28"/>
          <w:vertAlign w:val="superscript"/>
        </w:rPr>
        <w:t xml:space="preserve"> </w:t>
      </w:r>
      <w:r w:rsidR="008C4A6E" w:rsidRPr="008C4A6E">
        <w:rPr>
          <w:bCs/>
          <w:sz w:val="28"/>
          <w:szCs w:val="28"/>
          <w:vertAlign w:val="superscript"/>
        </w:rPr>
        <w:footnoteReference w:id="1"/>
      </w:r>
      <w:r w:rsidRPr="003C5496">
        <w:rPr>
          <w:bCs/>
          <w:sz w:val="28"/>
          <w:szCs w:val="28"/>
        </w:rPr>
        <w:t>;</w:t>
      </w:r>
    </w:p>
    <w:p w14:paraId="5979B491" w14:textId="77777777" w:rsidR="003C5496" w:rsidRPr="003C5496" w:rsidRDefault="003C5496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C5496">
        <w:rPr>
          <w:bCs/>
          <w:sz w:val="28"/>
          <w:szCs w:val="28"/>
        </w:rPr>
        <w:t xml:space="preserve">) выписку из Единого государственного реестра юридических лиц, выданную в установленном порядке не ранее чем за 30 календарных дней до размещения извещения о проведении Процедуры (предоставляет каждое юридическое лицо, выступающее на стороне одного Претендента); </w:t>
      </w:r>
    </w:p>
    <w:p w14:paraId="2D110B53" w14:textId="77777777" w:rsidR="003C5496" w:rsidRPr="003C5496" w:rsidRDefault="003C5496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3C5496">
        <w:rPr>
          <w:bCs/>
          <w:sz w:val="28"/>
          <w:szCs w:val="28"/>
        </w:rPr>
        <w:t xml:space="preserve">) документ, подтверждающий полномочия лица на участие в Процедуре, в том числе на осуществление необходимых действий от имени Претендента (для уполномоченного представителя Претендента); </w:t>
      </w:r>
    </w:p>
    <w:p w14:paraId="01EC312B" w14:textId="77777777" w:rsidR="003C5496" w:rsidRPr="003C5496" w:rsidRDefault="003C5496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3C5496">
        <w:rPr>
          <w:bCs/>
          <w:sz w:val="28"/>
          <w:szCs w:val="28"/>
        </w:rPr>
        <w:t xml:space="preserve">) протокол/решение или другой документ о назначении должностных лиц, </w:t>
      </w:r>
      <w:r w:rsidRPr="003C5496">
        <w:rPr>
          <w:bCs/>
          <w:sz w:val="28"/>
          <w:szCs w:val="28"/>
        </w:rPr>
        <w:lastRenderedPageBreak/>
        <w:t>имеющих право действовать от имени Претендента, в том числе совершать в установленном порядке сделки от имени Претендента, без доверенности;</w:t>
      </w:r>
    </w:p>
    <w:p w14:paraId="5D26F312" w14:textId="77777777" w:rsidR="00B4272C" w:rsidRPr="00C1540E" w:rsidRDefault="003C5496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ж</w:t>
      </w:r>
      <w:r w:rsidRPr="003C5496">
        <w:rPr>
          <w:bCs/>
          <w:sz w:val="28"/>
          <w:szCs w:val="28"/>
        </w:rPr>
        <w:t>) платежное поручение (платежный документ), подтверждающее внесение Претендентом задатка для участия в Аукционе в соответствии с пунктом 4.1 Аукционной документации</w:t>
      </w:r>
      <w:r w:rsidR="00B4272C" w:rsidRPr="00C1540E">
        <w:rPr>
          <w:sz w:val="28"/>
          <w:szCs w:val="28"/>
        </w:rPr>
        <w:t>.</w:t>
      </w:r>
    </w:p>
    <w:p w14:paraId="3A47D913" w14:textId="77777777" w:rsidR="00B4272C" w:rsidRPr="00C1540E" w:rsidRDefault="00B4272C" w:rsidP="00E84B5B">
      <w:pPr>
        <w:pStyle w:val="ConsPlusNormal"/>
        <w:numPr>
          <w:ilvl w:val="2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C1540E">
        <w:rPr>
          <w:b/>
          <w:sz w:val="28"/>
          <w:szCs w:val="28"/>
        </w:rPr>
        <w:t xml:space="preserve">Заявка на участие в Процедуре </w:t>
      </w:r>
      <w:r w:rsidRPr="00C1540E">
        <w:rPr>
          <w:b/>
          <w:sz w:val="28"/>
          <w:szCs w:val="28"/>
          <w:u w:val="single"/>
        </w:rPr>
        <w:t>индивидуальных предпринимателей</w:t>
      </w:r>
      <w:r w:rsidRPr="00C1540E">
        <w:rPr>
          <w:b/>
          <w:sz w:val="28"/>
          <w:szCs w:val="28"/>
        </w:rPr>
        <w:t xml:space="preserve"> должна содержать следующие документы:</w:t>
      </w:r>
    </w:p>
    <w:p w14:paraId="715F8F15" w14:textId="77777777" w:rsidR="008C4A6E" w:rsidRPr="008C4A6E" w:rsidRDefault="008C4A6E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C4A6E">
        <w:rPr>
          <w:sz w:val="28"/>
          <w:szCs w:val="28"/>
        </w:rPr>
        <w:t>) заявка по форме согласно приложению № 1 к настоящему информационному сообщению;</w:t>
      </w:r>
    </w:p>
    <w:p w14:paraId="7A010905" w14:textId="77777777" w:rsidR="008C4A6E" w:rsidRPr="008C4A6E" w:rsidRDefault="008C4A6E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C4A6E">
        <w:rPr>
          <w:sz w:val="28"/>
          <w:szCs w:val="28"/>
        </w:rPr>
        <w:t>) анкета Претендента (Приложение № 3 к настоящему информационному сообщению);</w:t>
      </w:r>
    </w:p>
    <w:p w14:paraId="14C3F057" w14:textId="77777777" w:rsidR="008C4A6E" w:rsidRPr="008C4A6E" w:rsidRDefault="008C4A6E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C4A6E">
        <w:rPr>
          <w:sz w:val="28"/>
          <w:szCs w:val="28"/>
        </w:rPr>
        <w:t>) копия паспорта (представляются копии всех страниц паспорта, заверенные лицом, которому он выдан; предоставляет каждое физическое лицо, выступающее на стороне одного Претендента);</w:t>
      </w:r>
    </w:p>
    <w:p w14:paraId="3BE80642" w14:textId="77777777" w:rsidR="008C4A6E" w:rsidRPr="008C4A6E" w:rsidRDefault="008C4A6E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C4A6E">
        <w:rPr>
          <w:sz w:val="28"/>
          <w:szCs w:val="28"/>
        </w:rPr>
        <w:t xml:space="preserve">) выписку из Единого государственного реестра индивидуальных предпринимателей, выданную в установленном порядке не ранее чем за 30 календарных дней до размещения извещения о проведении Процедуры (предоставляет каждое лицо, выступающее на стороне одного Претендента); </w:t>
      </w:r>
    </w:p>
    <w:p w14:paraId="4F44E4D9" w14:textId="77777777" w:rsidR="008C4A6E" w:rsidRPr="008C4A6E" w:rsidRDefault="008C4A6E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C4A6E">
        <w:rPr>
          <w:sz w:val="28"/>
          <w:szCs w:val="28"/>
        </w:rPr>
        <w:t>) документ, подтверждающий полномочия лица на участие в Процедуре, в том числе на осуществление необходимых действий от имени Претендента/Участника (для уполномоченного лица);</w:t>
      </w:r>
    </w:p>
    <w:p w14:paraId="210C2EA1" w14:textId="77777777" w:rsidR="00B4272C" w:rsidRPr="00C1540E" w:rsidRDefault="008C4A6E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е</w:t>
      </w:r>
      <w:r w:rsidRPr="008C4A6E">
        <w:rPr>
          <w:sz w:val="28"/>
          <w:szCs w:val="28"/>
        </w:rPr>
        <w:t>) платежное поручение (платежный документ), подтверждающее внесение Претендентом задатка для участия в Аукционе в соответствии с пунктом 4.1 Аукционной документации</w:t>
      </w:r>
      <w:r w:rsidR="00B4272C" w:rsidRPr="00C1540E">
        <w:rPr>
          <w:bCs/>
          <w:sz w:val="28"/>
          <w:szCs w:val="28"/>
        </w:rPr>
        <w:t>.</w:t>
      </w:r>
    </w:p>
    <w:p w14:paraId="6B658923" w14:textId="77777777" w:rsidR="00B4272C" w:rsidRPr="00C1540E" w:rsidRDefault="00B4272C" w:rsidP="00E84B5B">
      <w:pPr>
        <w:pStyle w:val="ConsPlusNormal"/>
        <w:numPr>
          <w:ilvl w:val="2"/>
          <w:numId w:val="39"/>
        </w:numPr>
        <w:tabs>
          <w:tab w:val="left" w:pos="1134"/>
        </w:tabs>
        <w:spacing w:line="360" w:lineRule="exact"/>
        <w:ind w:left="0" w:firstLine="709"/>
        <w:jc w:val="both"/>
        <w:rPr>
          <w:b/>
          <w:sz w:val="28"/>
          <w:szCs w:val="28"/>
        </w:rPr>
      </w:pPr>
      <w:r w:rsidRPr="00C1540E">
        <w:rPr>
          <w:b/>
          <w:sz w:val="28"/>
          <w:szCs w:val="28"/>
        </w:rPr>
        <w:t xml:space="preserve">Заявка на участие в Процедуре </w:t>
      </w:r>
      <w:r w:rsidRPr="00C1540E">
        <w:rPr>
          <w:b/>
          <w:sz w:val="28"/>
          <w:szCs w:val="28"/>
          <w:u w:val="single"/>
        </w:rPr>
        <w:t>физических лиц</w:t>
      </w:r>
      <w:r w:rsidRPr="00C1540E">
        <w:rPr>
          <w:b/>
          <w:sz w:val="28"/>
          <w:szCs w:val="28"/>
        </w:rPr>
        <w:t xml:space="preserve"> должна содержать следующие документы:</w:t>
      </w:r>
    </w:p>
    <w:p w14:paraId="314AFBD3" w14:textId="77777777" w:rsidR="00AB105F" w:rsidRPr="00AB105F" w:rsidRDefault="00AB105F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AB105F">
        <w:rPr>
          <w:bCs/>
          <w:sz w:val="28"/>
          <w:szCs w:val="28"/>
        </w:rPr>
        <w:t>) заявка по форме согласно приложению № 1 к настоящему информационному сообщению;</w:t>
      </w:r>
    </w:p>
    <w:p w14:paraId="24ABAE16" w14:textId="77777777" w:rsidR="00AB105F" w:rsidRPr="00AB105F" w:rsidRDefault="00AB105F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AB105F">
        <w:rPr>
          <w:bCs/>
          <w:sz w:val="28"/>
          <w:szCs w:val="28"/>
        </w:rPr>
        <w:t>) анкета Претендента (Приложение № 3 к настоящему информационному сообщению);</w:t>
      </w:r>
    </w:p>
    <w:p w14:paraId="69425310" w14:textId="77777777" w:rsidR="00AB105F" w:rsidRPr="00AB105F" w:rsidRDefault="00AB105F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D00240">
        <w:rPr>
          <w:bCs/>
          <w:sz w:val="28"/>
          <w:szCs w:val="28"/>
        </w:rPr>
        <w:t>в) копию паспорта (</w:t>
      </w:r>
      <w:r w:rsidR="008F55BD" w:rsidRPr="00D00240">
        <w:rPr>
          <w:bCs/>
          <w:sz w:val="28"/>
          <w:szCs w:val="28"/>
        </w:rPr>
        <w:t xml:space="preserve">представляются копии всех страниц паспорта, заверенные лицом, которому он выдан; </w:t>
      </w:r>
      <w:r w:rsidRPr="00D00240">
        <w:rPr>
          <w:bCs/>
          <w:sz w:val="28"/>
          <w:szCs w:val="28"/>
        </w:rPr>
        <w:t>предоставляет каждое физическое лицо, выступающее на стороне одного Претендента);</w:t>
      </w:r>
    </w:p>
    <w:p w14:paraId="30797B2F" w14:textId="77777777" w:rsidR="00AB105F" w:rsidRPr="00AB105F" w:rsidRDefault="00AB105F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B105F">
        <w:rPr>
          <w:bCs/>
          <w:sz w:val="28"/>
          <w:szCs w:val="28"/>
        </w:rPr>
        <w:t>) документ, подтверждающий полномочия лица на участие в Процедуре, в том числе на осуществление необходимых действий от имени Претендента/Участника (для уполномоченного лица);</w:t>
      </w:r>
    </w:p>
    <w:p w14:paraId="3F7782E8" w14:textId="31756AF4" w:rsidR="00B4272C" w:rsidRPr="00C1540E" w:rsidRDefault="00AB105F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8E6AB3">
        <w:rPr>
          <w:bCs/>
          <w:sz w:val="28"/>
          <w:szCs w:val="28"/>
        </w:rPr>
        <w:t xml:space="preserve">) </w:t>
      </w:r>
      <w:r w:rsidRPr="00AB105F">
        <w:rPr>
          <w:bCs/>
          <w:sz w:val="28"/>
          <w:szCs w:val="28"/>
        </w:rPr>
        <w:t>платежное поручение (платежный документ), подтверждающее внесение Претендентом задатка для участия в Аукционе в соответствии с пунктом 4.1 Аукционной документации</w:t>
      </w:r>
      <w:r w:rsidR="00B4272C" w:rsidRPr="00C1540E">
        <w:rPr>
          <w:bCs/>
          <w:sz w:val="28"/>
          <w:szCs w:val="28"/>
        </w:rPr>
        <w:t>.</w:t>
      </w:r>
    </w:p>
    <w:p w14:paraId="66E5C709" w14:textId="77777777" w:rsidR="00E928A5" w:rsidRPr="00C1540E" w:rsidRDefault="00813FF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5.5</w:t>
      </w:r>
      <w:r w:rsidR="007E4D74" w:rsidRPr="00C1540E">
        <w:rPr>
          <w:sz w:val="28"/>
          <w:szCs w:val="28"/>
        </w:rPr>
        <w:t xml:space="preserve">. </w:t>
      </w:r>
      <w:r w:rsidR="008F55BD" w:rsidRPr="008F55BD">
        <w:rPr>
          <w:sz w:val="28"/>
          <w:szCs w:val="28"/>
        </w:rPr>
        <w:t xml:space="preserve">Претендент/Участник самостоятельно несет все расходы и убытки, </w:t>
      </w:r>
      <w:r w:rsidR="008F55BD" w:rsidRPr="008F55BD">
        <w:rPr>
          <w:sz w:val="28"/>
          <w:szCs w:val="28"/>
        </w:rPr>
        <w:lastRenderedPageBreak/>
        <w:t>связанные с подготовкой и подачей Документов для участия в Аукционе, участием в Аукционе и заключением договора (в случае победы в Аукционе либо в случае признания соответствующего Претендента единственным участником Аукциона, с которым заключается договор). Заказчик и (или) Организатор не несут никакой ответственности по расходам и убыткам, которые могут возникнуть в таких случаях</w:t>
      </w:r>
      <w:r w:rsidR="00E928A5" w:rsidRPr="00C1540E">
        <w:rPr>
          <w:sz w:val="28"/>
          <w:szCs w:val="28"/>
        </w:rPr>
        <w:t>.</w:t>
      </w:r>
    </w:p>
    <w:p w14:paraId="18118C6C" w14:textId="77777777" w:rsidR="00E928A5" w:rsidRPr="00C1540E" w:rsidRDefault="007E4D74" w:rsidP="00E84B5B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 xml:space="preserve"> </w:t>
      </w:r>
      <w:r w:rsidR="000C3932" w:rsidRPr="000C3932">
        <w:rPr>
          <w:sz w:val="28"/>
          <w:szCs w:val="28"/>
        </w:rPr>
        <w:t>Документы, указанные в п. 5.4 Аукционной документации, представляются на русском языке. К документам на иностранном языке прилагается нотариально заверенный перевод на русский язык</w:t>
      </w:r>
      <w:r w:rsidR="00E928A5" w:rsidRPr="00C1540E">
        <w:rPr>
          <w:sz w:val="28"/>
          <w:szCs w:val="28"/>
        </w:rPr>
        <w:t>.</w:t>
      </w:r>
    </w:p>
    <w:p w14:paraId="7444D124" w14:textId="77777777" w:rsidR="00E928A5" w:rsidRPr="00C1540E" w:rsidRDefault="000C3932" w:rsidP="00E84B5B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Претендент может подать только одну Заявку для участия в Аукционе.</w:t>
      </w:r>
    </w:p>
    <w:p w14:paraId="0F183DFA" w14:textId="77777777" w:rsidR="00E928A5" w:rsidRPr="00C1540E" w:rsidRDefault="000C3932" w:rsidP="00E84B5B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 xml:space="preserve">Документы для участия в Аукционе, имеющие в составе заявку на участие в Аукционе, не соответствующую форме, предусмотренной Аукционной </w:t>
      </w:r>
      <w:r w:rsidR="006A0E94">
        <w:rPr>
          <w:sz w:val="28"/>
          <w:szCs w:val="28"/>
        </w:rPr>
        <w:t>документацией (приложение № 1</w:t>
      </w:r>
      <w:r w:rsidR="00E928A5" w:rsidRPr="00C1540E">
        <w:rPr>
          <w:sz w:val="28"/>
          <w:szCs w:val="28"/>
        </w:rPr>
        <w:t xml:space="preserve"> к Аукционной документации) не рассматриваются.</w:t>
      </w:r>
    </w:p>
    <w:p w14:paraId="300E68E0" w14:textId="77777777" w:rsidR="00E928A5" w:rsidRPr="00C1540E" w:rsidRDefault="000C3932" w:rsidP="00E84B5B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По истечении срока подачи Заявок Претенденты не имеют возможности подать Заявку.</w:t>
      </w:r>
    </w:p>
    <w:p w14:paraId="33DA3709" w14:textId="77777777" w:rsidR="00E928A5" w:rsidRPr="00C1540E" w:rsidRDefault="00E928A5" w:rsidP="00E84B5B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Претендент вправе изменить или отозвать поданную Заявку в любое время до истечения срока подачи Заявок.</w:t>
      </w:r>
    </w:p>
    <w:p w14:paraId="557E300E" w14:textId="77777777" w:rsidR="00E928A5" w:rsidRPr="00C1540E" w:rsidRDefault="00E928A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Для внесения изменений в поданную Заявку или отзыва Заявки необходимо следовать положениям для пользователя на сайте ЭТП.</w:t>
      </w:r>
    </w:p>
    <w:p w14:paraId="6506767B" w14:textId="77777777" w:rsidR="00E928A5" w:rsidRPr="00C1540E" w:rsidRDefault="00E928A5" w:rsidP="00E84B5B">
      <w:pPr>
        <w:pStyle w:val="ConsPlusNormal"/>
        <w:numPr>
          <w:ilvl w:val="1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Никакие изменения не могут быть внесены в Заявку после окончания срока подачи Заявок.</w:t>
      </w:r>
    </w:p>
    <w:p w14:paraId="43FC2E04" w14:textId="77777777" w:rsidR="00E928A5" w:rsidRPr="00C1540E" w:rsidRDefault="00E928A5" w:rsidP="00E84B5B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14:paraId="3C7E276B" w14:textId="77777777" w:rsidR="00E928A5" w:rsidRPr="00C1540E" w:rsidRDefault="00E928A5" w:rsidP="00E84B5B">
      <w:pPr>
        <w:pStyle w:val="2"/>
        <w:numPr>
          <w:ilvl w:val="0"/>
          <w:numId w:val="34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color w:val="auto"/>
          <w:sz w:val="28"/>
          <w:szCs w:val="28"/>
        </w:rPr>
        <w:t>Порядок проведения Аукциона</w:t>
      </w:r>
      <w:r w:rsidR="005E00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BB1727" w14:textId="77777777" w:rsidR="00E928A5" w:rsidRPr="00C1540E" w:rsidRDefault="00E928A5" w:rsidP="00E84B5B">
      <w:pPr>
        <w:pStyle w:val="ConsPlusNormal"/>
        <w:numPr>
          <w:ilvl w:val="1"/>
          <w:numId w:val="40"/>
        </w:numPr>
        <w:tabs>
          <w:tab w:val="left" w:pos="709"/>
        </w:tabs>
        <w:spacing w:line="360" w:lineRule="exact"/>
        <w:ind w:hanging="578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Аукцион признается несостоявшимся:</w:t>
      </w:r>
    </w:p>
    <w:p w14:paraId="7A74007E" w14:textId="77777777" w:rsidR="00E928A5" w:rsidRPr="00C1540E" w:rsidRDefault="00E928A5" w:rsidP="00E84B5B">
      <w:pPr>
        <w:pStyle w:val="ConsPlusNormal"/>
        <w:numPr>
          <w:ilvl w:val="0"/>
          <w:numId w:val="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в случае отсутствия Заявок:</w:t>
      </w:r>
    </w:p>
    <w:p w14:paraId="4F43CCFF" w14:textId="77777777" w:rsidR="00E928A5" w:rsidRPr="00C1540E" w:rsidRDefault="00E928A5" w:rsidP="00E84B5B">
      <w:pPr>
        <w:pStyle w:val="ConsPlusNormal"/>
        <w:numPr>
          <w:ilvl w:val="0"/>
          <w:numId w:val="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если на дату и время окончания приема Заявок не поступило ни одной Заявки, либо поступила 1 (одна) Заявка;</w:t>
      </w:r>
    </w:p>
    <w:p w14:paraId="771C29C6" w14:textId="77777777" w:rsidR="00E928A5" w:rsidRPr="00C1540E" w:rsidRDefault="00E928A5" w:rsidP="00E84B5B">
      <w:pPr>
        <w:pStyle w:val="ConsPlusNormal"/>
        <w:numPr>
          <w:ilvl w:val="0"/>
          <w:numId w:val="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если ни один из Претендентов не допущен к участию в Аукционе;</w:t>
      </w:r>
    </w:p>
    <w:p w14:paraId="0E7B9AA7" w14:textId="77777777" w:rsidR="00E928A5" w:rsidRPr="00C1540E" w:rsidRDefault="00E928A5" w:rsidP="00E84B5B">
      <w:pPr>
        <w:pStyle w:val="ConsPlusNormal"/>
        <w:numPr>
          <w:ilvl w:val="0"/>
          <w:numId w:val="9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если ни один из Участников Аукциона не сделал Предложение о цене;</w:t>
      </w:r>
    </w:p>
    <w:p w14:paraId="36E8A6C0" w14:textId="77777777" w:rsidR="00E928A5" w:rsidRPr="00C1540E" w:rsidRDefault="00E928A5" w:rsidP="00E84B5B">
      <w:pPr>
        <w:pStyle w:val="ConsPlusNormal"/>
        <w:numPr>
          <w:ilvl w:val="0"/>
          <w:numId w:val="8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в случае допуска к участию в Аукционе только 1 (одного) Претендента.</w:t>
      </w:r>
    </w:p>
    <w:p w14:paraId="1651E26D" w14:textId="1D672A79" w:rsidR="00E928A5" w:rsidRPr="00C1540E" w:rsidRDefault="00E928A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В случае признания Аукциона несостоявшимся по причине допуска к участию в Аукционе только 1 (одного) Претендента договор купли-продажи Объекта(ов) имущества заключается с единственным участником (без проведения повторных торгов) с установлением цены сделки не ниже Начальной цены торгов, признанных несостоявшимися по указанной причине.</w:t>
      </w:r>
    </w:p>
    <w:p w14:paraId="5E683ECC" w14:textId="77777777" w:rsidR="00E928A5" w:rsidRPr="00C1540E" w:rsidRDefault="00584789" w:rsidP="00E84B5B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 xml:space="preserve">В Аукционе могут участвовать только Претенденты, признанные Участниками (в соответствии с п. </w:t>
      </w:r>
      <w:r w:rsidR="00C62431">
        <w:rPr>
          <w:sz w:val="28"/>
          <w:szCs w:val="28"/>
        </w:rPr>
        <w:t>2.2.3</w:t>
      </w:r>
      <w:r w:rsidR="00E928A5" w:rsidRPr="00C1540E">
        <w:rPr>
          <w:sz w:val="28"/>
          <w:szCs w:val="28"/>
        </w:rPr>
        <w:t xml:space="preserve"> Аукционной документации).</w:t>
      </w:r>
    </w:p>
    <w:p w14:paraId="603DF1B9" w14:textId="77777777" w:rsidR="00E928A5" w:rsidRPr="00C1540E" w:rsidRDefault="00584789" w:rsidP="00E84B5B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Аукцион проводится на сайте ЭТП в день и время, указанные в информационном сообщении о проведении Аукциона путем повышения Начальной цены на «шаг Аукциона».</w:t>
      </w:r>
    </w:p>
    <w:p w14:paraId="436F2956" w14:textId="77777777" w:rsidR="00E928A5" w:rsidRPr="00C1540E" w:rsidRDefault="00584789" w:rsidP="00E84B5B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28A5" w:rsidRPr="00C1540E">
        <w:rPr>
          <w:sz w:val="28"/>
          <w:szCs w:val="28"/>
        </w:rPr>
        <w:t>Организатор перед началом проведения Аукциона присваивает регистрационные номера Участникам Аукциона. Информация об участниках не разглашается до подведения итогов Аукциона.</w:t>
      </w:r>
    </w:p>
    <w:p w14:paraId="1A91ADFF" w14:textId="77777777" w:rsidR="00E928A5" w:rsidRPr="00C1540E" w:rsidRDefault="00584789" w:rsidP="00E84B5B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 xml:space="preserve">Предложения о цене заявляются на ЭТП Участниками в ходе проведения Аукциона на сайте ЭТП. </w:t>
      </w:r>
    </w:p>
    <w:p w14:paraId="61CCDCBC" w14:textId="77777777" w:rsidR="00E928A5" w:rsidRPr="00C1540E" w:rsidRDefault="00584789" w:rsidP="00E84B5B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При представлении предложений Участников в электронной форме очередность представления предложений фиксируется автоматически.</w:t>
      </w:r>
    </w:p>
    <w:p w14:paraId="0B3D14FB" w14:textId="77777777" w:rsidR="00E928A5" w:rsidRPr="00C1540E" w:rsidRDefault="00584789" w:rsidP="00E84B5B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поступления.</w:t>
      </w:r>
    </w:p>
    <w:p w14:paraId="415A9E40" w14:textId="77777777" w:rsidR="00E928A5" w:rsidRPr="00C1540E" w:rsidRDefault="00584789" w:rsidP="00E84B5B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В случае если была предложена цена равная цене предложенной другим участником Аукциона, ЭТП фиксирует Предложение о цене поступившее ранее других.</w:t>
      </w:r>
    </w:p>
    <w:p w14:paraId="4C75D883" w14:textId="77777777" w:rsidR="00E928A5" w:rsidRPr="00C1540E" w:rsidRDefault="005A4F31" w:rsidP="00E84B5B">
      <w:pPr>
        <w:pStyle w:val="ConsPlusNormal"/>
        <w:numPr>
          <w:ilvl w:val="1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A5" w:rsidRPr="00C1540E">
        <w:rPr>
          <w:sz w:val="28"/>
          <w:szCs w:val="28"/>
        </w:rPr>
        <w:t>Порядок проведения открытого аукциона на повышение Начальной цены</w:t>
      </w:r>
      <w:r>
        <w:rPr>
          <w:sz w:val="28"/>
          <w:szCs w:val="28"/>
        </w:rPr>
        <w:t>.</w:t>
      </w:r>
    </w:p>
    <w:p w14:paraId="5FFFFC92" w14:textId="77777777" w:rsidR="00E928A5" w:rsidRPr="00C1540E" w:rsidRDefault="00E928A5" w:rsidP="00E84B5B">
      <w:pPr>
        <w:pStyle w:val="ConsPlusNormal"/>
        <w:numPr>
          <w:ilvl w:val="2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Аукцион начинается во время, указанное в п. 2.1.1 Аукционной документации, с объявления Начальной цены.</w:t>
      </w:r>
    </w:p>
    <w:p w14:paraId="7A8944DA" w14:textId="77777777" w:rsidR="00E928A5" w:rsidRPr="00C1540E" w:rsidRDefault="00E928A5" w:rsidP="00E84B5B">
      <w:pPr>
        <w:pStyle w:val="ConsPlusNormal"/>
        <w:numPr>
          <w:ilvl w:val="2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Время проведения Аукциона определяется в следующем порядке:</w:t>
      </w:r>
    </w:p>
    <w:p w14:paraId="7F235AE6" w14:textId="77777777" w:rsidR="00E928A5" w:rsidRPr="00C1540E" w:rsidRDefault="00E928A5" w:rsidP="00E84B5B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если с момента начала Аукциона в течение 30 минут не поступило ни одного Предложения о цене, Аукцион завершается автоматически;</w:t>
      </w:r>
    </w:p>
    <w:p w14:paraId="0A632591" w14:textId="77777777" w:rsidR="00E928A5" w:rsidRPr="00C1540E" w:rsidRDefault="00E928A5" w:rsidP="00E84B5B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в случае поступления Предложения о цене в течение 30 минут с момента начала Аукциона, Начальная цена повышается на «шаг Аукциона», время представления следующего Предложения о цене устанавливается 10 минут;</w:t>
      </w:r>
    </w:p>
    <w:p w14:paraId="18A4D078" w14:textId="77777777" w:rsidR="00E928A5" w:rsidRPr="00C1540E" w:rsidRDefault="00E928A5" w:rsidP="00E84B5B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каждая последующая цена определяется путем увеличения предыдущей цены на «шаг Аукциона», время представления следующих Предложений о цене устанавливается по 10 минут;</w:t>
      </w:r>
    </w:p>
    <w:p w14:paraId="05DE4631" w14:textId="77777777" w:rsidR="00E928A5" w:rsidRPr="00C1540E" w:rsidRDefault="00E928A5" w:rsidP="00E84B5B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если в течение 10 минут после представления последнего Предложения о цене не поступило следующее Предложение о цене, Аукцион завершается автоматически.</w:t>
      </w:r>
    </w:p>
    <w:p w14:paraId="3B377AED" w14:textId="77777777" w:rsidR="00E928A5" w:rsidRDefault="00E928A5" w:rsidP="00E84B5B">
      <w:pPr>
        <w:pStyle w:val="ConsPlusNormal"/>
        <w:numPr>
          <w:ilvl w:val="2"/>
          <w:numId w:val="40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Победителем Аукциона признается участник, подавший до окончания Аукциона последнее по времени Предложение о цене (с наибольшей ценой).</w:t>
      </w:r>
    </w:p>
    <w:p w14:paraId="5A73A79E" w14:textId="77777777" w:rsidR="005A4F31" w:rsidRPr="005A4F31" w:rsidRDefault="005A4F31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5A4F31">
        <w:rPr>
          <w:sz w:val="28"/>
          <w:szCs w:val="28"/>
        </w:rPr>
        <w:t>Победитель Аукциона обязан заключить с Заказчиком Договор купли-продажи Объекта (Объектов) имущества по цене, соответствующей его ценовому предложению, победившему в рамках Аукциона.</w:t>
      </w:r>
    </w:p>
    <w:p w14:paraId="21F24A37" w14:textId="4A2CB506" w:rsidR="00FE3273" w:rsidRPr="00FE3273" w:rsidRDefault="00FE3273" w:rsidP="00E84B5B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E3273">
        <w:rPr>
          <w:sz w:val="28"/>
          <w:szCs w:val="28"/>
        </w:rPr>
        <w:t>6.10.</w:t>
      </w:r>
      <w:r w:rsidRPr="00FE3273">
        <w:rPr>
          <w:sz w:val="28"/>
          <w:szCs w:val="28"/>
        </w:rPr>
        <w:tab/>
        <w:t xml:space="preserve">Средствами ЭТП фиксируется последнее и предпоследнее Предложение о цене и регистрационные номера </w:t>
      </w:r>
      <w:r w:rsidR="00163FC8" w:rsidRPr="00FE3273">
        <w:rPr>
          <w:sz w:val="28"/>
          <w:szCs w:val="28"/>
        </w:rPr>
        <w:t>Участников,</w:t>
      </w:r>
      <w:r w:rsidRPr="00FE3273">
        <w:rPr>
          <w:sz w:val="28"/>
          <w:szCs w:val="28"/>
        </w:rPr>
        <w:t xml:space="preserve"> сделавших такие предложения.</w:t>
      </w:r>
    </w:p>
    <w:p w14:paraId="6715F672" w14:textId="77777777" w:rsidR="00FE3273" w:rsidRPr="00FE3273" w:rsidRDefault="00FE3273" w:rsidP="00E84B5B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E3273">
        <w:rPr>
          <w:sz w:val="28"/>
          <w:szCs w:val="28"/>
        </w:rPr>
        <w:t>6.11.</w:t>
      </w:r>
      <w:r w:rsidRPr="00FE3273">
        <w:rPr>
          <w:sz w:val="28"/>
          <w:szCs w:val="28"/>
        </w:rPr>
        <w:tab/>
        <w:t>Информация о ходе Аукциона, предложениях Участников, в том числе последнем и предпоследнем предложениях, отображается на странице Аукциона на сайте ЭТП.</w:t>
      </w:r>
    </w:p>
    <w:p w14:paraId="509C64C8" w14:textId="77777777" w:rsidR="00E928A5" w:rsidRDefault="00FE3273" w:rsidP="00E84B5B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E3273">
        <w:rPr>
          <w:sz w:val="28"/>
          <w:szCs w:val="28"/>
        </w:rPr>
        <w:t>6.12.</w:t>
      </w:r>
      <w:r w:rsidRPr="00FE3273">
        <w:rPr>
          <w:sz w:val="28"/>
          <w:szCs w:val="28"/>
        </w:rPr>
        <w:tab/>
        <w:t>Протокол проведения Аукциона размещается в соответствии с п. 2.1.8 Аукционной документации.</w:t>
      </w:r>
    </w:p>
    <w:p w14:paraId="1AD31FAE" w14:textId="77777777" w:rsidR="00FE3273" w:rsidRDefault="00823CAC" w:rsidP="00E84B5B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823CAC">
        <w:rPr>
          <w:sz w:val="28"/>
          <w:szCs w:val="28"/>
        </w:rPr>
        <w:lastRenderedPageBreak/>
        <w:t>6.13. В случае признания Аукциона несостоявшимся по причине допуска к участию единственного Претендента (в соответствии с пп. б) п. 6.1 настоящей Аукционной документации), единственный участник обязан заключить с Заказчиком Договор купли-продажи по цене не ниже начальной цены продажи Объекта (Объектов) имущества, установленной настоящей Аукционной документацией.</w:t>
      </w:r>
    </w:p>
    <w:p w14:paraId="30731394" w14:textId="30299241" w:rsidR="009E7896" w:rsidRPr="006959DD" w:rsidRDefault="009E7896" w:rsidP="00E84B5B">
      <w:pPr>
        <w:pStyle w:val="ConsPlusNormal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6959DD">
        <w:rPr>
          <w:color w:val="000000" w:themeColor="text1"/>
          <w:sz w:val="28"/>
          <w:szCs w:val="28"/>
        </w:rPr>
        <w:t>6.14. В случае признания Аукциона несостоявшимся по причине допуска к участию единственного Претендента, Организатором на основании соответствующего решения Конкурсной комиссии, может быть принято решение о проведении повторных торгов, не неся при этом никакой ответственности перед Претендентами/Участниками, которым такое действие может принести убытки.</w:t>
      </w:r>
    </w:p>
    <w:p w14:paraId="49C2E58A" w14:textId="77777777" w:rsidR="009E7896" w:rsidRPr="00823CAC" w:rsidRDefault="009E7896" w:rsidP="00E84B5B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14:paraId="54ECB1A1" w14:textId="77777777" w:rsidR="00E928A5" w:rsidRPr="00C1540E" w:rsidRDefault="00E928A5" w:rsidP="00E84B5B">
      <w:pPr>
        <w:pStyle w:val="2"/>
        <w:numPr>
          <w:ilvl w:val="0"/>
          <w:numId w:val="13"/>
        </w:numPr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40E">
        <w:rPr>
          <w:rFonts w:ascii="Times New Roman" w:hAnsi="Times New Roman" w:cs="Times New Roman"/>
          <w:color w:val="auto"/>
          <w:sz w:val="28"/>
          <w:szCs w:val="28"/>
        </w:rPr>
        <w:t>Порядок заключения договора(ов) купли-продажи</w:t>
      </w:r>
    </w:p>
    <w:p w14:paraId="176746CE" w14:textId="77777777" w:rsidR="00E928A5" w:rsidRPr="00C1540E" w:rsidRDefault="00823CAC" w:rsidP="00E84B5B">
      <w:pPr>
        <w:pStyle w:val="ConsPlusNormal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406C" w:rsidRPr="00F0406C">
        <w:rPr>
          <w:sz w:val="28"/>
          <w:szCs w:val="28"/>
        </w:rPr>
        <w:t>Заказчик и победитель Аукциона (либо единственный участник Аукциона) в течение 15 (пятнадцати) рабочих дней с даты проведения Аукциона (подведения итогов Аукциона) заключают договор купли-продажи Объекта (Объектов) имущества (далее – Договор) по типовой форме (приложение № 5 Аукционной документации</w:t>
      </w:r>
      <w:r w:rsidR="00E928A5" w:rsidRPr="00C1540E">
        <w:rPr>
          <w:sz w:val="28"/>
          <w:szCs w:val="28"/>
        </w:rPr>
        <w:t>).</w:t>
      </w:r>
    </w:p>
    <w:p w14:paraId="70141417" w14:textId="3161FB93" w:rsidR="00A55669" w:rsidRPr="00BC3D05" w:rsidRDefault="00823CAC" w:rsidP="00E84B5B">
      <w:pPr>
        <w:pStyle w:val="ConsPlusNormal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406C" w:rsidRPr="00BC3D05">
        <w:rPr>
          <w:sz w:val="28"/>
          <w:szCs w:val="28"/>
        </w:rPr>
        <w:t xml:space="preserve">Получить подробную информацию о порядке заключения Договора можно </w:t>
      </w:r>
      <w:r w:rsidR="00BC3D05" w:rsidRPr="00BC3D05">
        <w:rPr>
          <w:sz w:val="28"/>
          <w:szCs w:val="28"/>
        </w:rPr>
        <w:t>позвонив Заказчику по телефону:</w:t>
      </w:r>
      <w:r w:rsidR="00F0406C" w:rsidRPr="00BC3D05">
        <w:rPr>
          <w:sz w:val="28"/>
          <w:szCs w:val="28"/>
        </w:rPr>
        <w:t xml:space="preserve"> +</w:t>
      </w:r>
      <w:r w:rsidR="00F0406C" w:rsidRPr="00BC3D05">
        <w:rPr>
          <w:bCs/>
          <w:sz w:val="28"/>
          <w:szCs w:val="28"/>
        </w:rPr>
        <w:t>7 (499) 260-34-32 (доб. 1180)</w:t>
      </w:r>
      <w:r w:rsidR="00F0406C" w:rsidRPr="00BC3D05">
        <w:rPr>
          <w:sz w:val="28"/>
          <w:szCs w:val="28"/>
        </w:rPr>
        <w:t>, контактное лицо – Шестаева Кристина Александровна</w:t>
      </w:r>
      <w:r w:rsidR="00316BB2" w:rsidRPr="00BC3D05">
        <w:rPr>
          <w:sz w:val="28"/>
          <w:szCs w:val="28"/>
        </w:rPr>
        <w:t xml:space="preserve">. </w:t>
      </w:r>
    </w:p>
    <w:p w14:paraId="4D53AC98" w14:textId="16FD0FCB" w:rsidR="00B64BD5" w:rsidRDefault="00E928A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1540E">
        <w:rPr>
          <w:sz w:val="28"/>
          <w:szCs w:val="28"/>
        </w:rPr>
        <w:t>Адрес места нахождения Заказчика</w:t>
      </w:r>
      <w:r w:rsidR="00316BB2" w:rsidRPr="00C1540E">
        <w:rPr>
          <w:sz w:val="28"/>
          <w:szCs w:val="28"/>
        </w:rPr>
        <w:t>:</w:t>
      </w:r>
      <w:r w:rsidRPr="00C1540E">
        <w:rPr>
          <w:sz w:val="28"/>
          <w:szCs w:val="28"/>
        </w:rPr>
        <w:t xml:space="preserve"> </w:t>
      </w:r>
      <w:r w:rsidR="00F060A2" w:rsidRPr="00C1540E">
        <w:rPr>
          <w:sz w:val="28"/>
          <w:szCs w:val="28"/>
        </w:rPr>
        <w:t>105005, г.</w:t>
      </w:r>
      <w:r w:rsidR="008A2908">
        <w:rPr>
          <w:sz w:val="28"/>
          <w:szCs w:val="28"/>
        </w:rPr>
        <w:t xml:space="preserve"> </w:t>
      </w:r>
      <w:r w:rsidR="00F060A2" w:rsidRPr="00C1540E">
        <w:rPr>
          <w:sz w:val="28"/>
          <w:szCs w:val="28"/>
        </w:rPr>
        <w:t xml:space="preserve">Москва, переулок Елизаветинский, д.12, стр. 1 </w:t>
      </w:r>
      <w:r w:rsidR="00316BB2" w:rsidRPr="00C1540E">
        <w:rPr>
          <w:sz w:val="28"/>
          <w:szCs w:val="28"/>
        </w:rPr>
        <w:t xml:space="preserve">(Служба </w:t>
      </w:r>
      <w:r w:rsidR="00F060A2" w:rsidRPr="00C1540E">
        <w:rPr>
          <w:sz w:val="28"/>
          <w:szCs w:val="28"/>
        </w:rPr>
        <w:t>недвижимого имущества</w:t>
      </w:r>
      <w:r w:rsidR="00316BB2" w:rsidRPr="00C1540E">
        <w:rPr>
          <w:sz w:val="28"/>
          <w:szCs w:val="28"/>
        </w:rPr>
        <w:t>).</w:t>
      </w:r>
    </w:p>
    <w:p w14:paraId="1E110EF9" w14:textId="761F9835" w:rsidR="008A2908" w:rsidRPr="008A2908" w:rsidRDefault="008A2908" w:rsidP="00E84B5B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908">
        <w:rPr>
          <w:sz w:val="28"/>
          <w:szCs w:val="28"/>
        </w:rPr>
        <w:t xml:space="preserve"> </w:t>
      </w:r>
      <w:r w:rsidRPr="008A2908">
        <w:rPr>
          <w:rFonts w:ascii="Times New Roman" w:hAnsi="Times New Roman"/>
          <w:sz w:val="28"/>
          <w:szCs w:val="28"/>
        </w:rPr>
        <w:t>Победитель Аукциона (если победителем аукциона является юридическое лицо) либо единственный участник Аукциона (если единственным участником является юридическое лицо) в течение 5 (пяти) рабочих дней с д</w:t>
      </w:r>
      <w:r w:rsidR="00BC3D05">
        <w:rPr>
          <w:rFonts w:ascii="Times New Roman" w:hAnsi="Times New Roman"/>
          <w:sz w:val="28"/>
          <w:szCs w:val="28"/>
        </w:rPr>
        <w:t xml:space="preserve">аты подведения итогов Аукциона </w:t>
      </w:r>
      <w:r w:rsidRPr="008A2908">
        <w:rPr>
          <w:rFonts w:ascii="Times New Roman" w:hAnsi="Times New Roman"/>
          <w:sz w:val="28"/>
          <w:szCs w:val="28"/>
        </w:rPr>
        <w:t>обязан предоставить Заказчику следующие документы:</w:t>
      </w:r>
    </w:p>
    <w:p w14:paraId="0F783270" w14:textId="351F1B98" w:rsidR="008A2908" w:rsidRPr="008A2908" w:rsidRDefault="008A2908" w:rsidP="00BC3D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A2908">
        <w:rPr>
          <w:rFonts w:ascii="Times New Roman" w:hAnsi="Times New Roman"/>
          <w:sz w:val="28"/>
          <w:szCs w:val="28"/>
        </w:rPr>
        <w:t xml:space="preserve">- информационную справку, содержащую сведения о владельцах победителя Аукциона либо единственного участника, включая конечных бенефициаров, с приложением подтверждающих документов (приложение </w:t>
      </w:r>
      <w:r>
        <w:rPr>
          <w:rFonts w:ascii="Times New Roman" w:hAnsi="Times New Roman"/>
          <w:sz w:val="28"/>
          <w:szCs w:val="28"/>
        </w:rPr>
        <w:t>№ 4 к Аукционной документации);</w:t>
      </w:r>
    </w:p>
    <w:p w14:paraId="1133AD36" w14:textId="461BEB17" w:rsidR="008A2908" w:rsidRPr="008A2908" w:rsidRDefault="008A2908" w:rsidP="00356A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A2908">
        <w:rPr>
          <w:rFonts w:ascii="Times New Roman" w:hAnsi="Times New Roman"/>
          <w:sz w:val="28"/>
          <w:szCs w:val="28"/>
        </w:rPr>
        <w:t>- документ,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(в соответствии с ФЗ от 26.12.1995 № 208-ФЗ «Об акционерных обществах», в ред. от 30.12.2004г., и ФЗ от 08.02.1998 № 14-ФЗ «Об обществах с ограниченной ответственностью», в ред. от 30.12.2004);</w:t>
      </w:r>
    </w:p>
    <w:p w14:paraId="06889EC7" w14:textId="77777777" w:rsidR="00A55669" w:rsidRPr="008A2908" w:rsidRDefault="008A2908" w:rsidP="00E84B5B">
      <w:pPr>
        <w:pStyle w:val="ConsPlusNormal"/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908">
        <w:rPr>
          <w:sz w:val="28"/>
          <w:szCs w:val="28"/>
        </w:rPr>
        <w:t xml:space="preserve">- годовую бухгалтерскую (финансовую) отчетность, а именно: бухгалтерский баланс и отчет о финансовых результатах за один последний </w:t>
      </w:r>
      <w:r w:rsidRPr="008A2908">
        <w:rPr>
          <w:sz w:val="28"/>
          <w:szCs w:val="28"/>
        </w:rPr>
        <w:lastRenderedPageBreak/>
        <w:t>завершенный отчетный период (финансовый год), по результатам которого указанная отчетность представлялась в ИФНС.</w:t>
      </w:r>
    </w:p>
    <w:p w14:paraId="423FE793" w14:textId="77777777" w:rsidR="00A55669" w:rsidRPr="00A55669" w:rsidRDefault="0062358B" w:rsidP="00E84B5B">
      <w:pPr>
        <w:pStyle w:val="ConsPlusNormal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669" w:rsidRPr="00A55669">
        <w:rPr>
          <w:sz w:val="28"/>
          <w:szCs w:val="28"/>
        </w:rPr>
        <w:t>Заказчик вправе отказаться от заключения Договора в случае, если победитель Аукциона либо единственный участник в установленный срок:</w:t>
      </w:r>
    </w:p>
    <w:p w14:paraId="28A3BD7B" w14:textId="77777777" w:rsidR="009D4115" w:rsidRPr="009D4115" w:rsidRDefault="009D411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9D4115">
        <w:rPr>
          <w:sz w:val="28"/>
          <w:szCs w:val="28"/>
        </w:rPr>
        <w:t>- уклоняется от заключения Договора;</w:t>
      </w:r>
    </w:p>
    <w:p w14:paraId="2CA8F1AD" w14:textId="77777777" w:rsidR="00A55669" w:rsidRPr="00A55669" w:rsidRDefault="009D4115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9D4115">
        <w:rPr>
          <w:sz w:val="28"/>
          <w:szCs w:val="28"/>
        </w:rPr>
        <w:t>- не представил информационную справку, содержащую сведения о владельцах, включая конечных бенефициаров, или представил указанные сведения не в полном объеме либо без приложения подтверждающих документов (в случаях, когда Победитель Аукциона или единственный участник – юридическое лицо), а равно любой из документов, указанных в п. 7.3 настоящей Аукционной документации</w:t>
      </w:r>
      <w:r w:rsidR="00702C44">
        <w:rPr>
          <w:sz w:val="28"/>
          <w:szCs w:val="28"/>
        </w:rPr>
        <w:t>.</w:t>
      </w:r>
    </w:p>
    <w:p w14:paraId="684C3317" w14:textId="77777777" w:rsidR="00BB3A2D" w:rsidRPr="00BB3A2D" w:rsidRDefault="00BB3A2D" w:rsidP="00E84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3A2D">
        <w:rPr>
          <w:rFonts w:ascii="Times New Roman" w:hAnsi="Times New Roman"/>
          <w:sz w:val="28"/>
          <w:szCs w:val="28"/>
        </w:rPr>
        <w:t>Заказчик и Организатор не несут ответственности за любые убытки, вызванные отказом от заключения Договора по основанию, предусмотренному настоящим пунктом.</w:t>
      </w:r>
    </w:p>
    <w:p w14:paraId="4E50F0DE" w14:textId="77777777" w:rsidR="00BB3A2D" w:rsidRPr="00BB3A2D" w:rsidRDefault="00BB3A2D" w:rsidP="00E84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3A2D">
        <w:rPr>
          <w:rFonts w:ascii="Times New Roman" w:hAnsi="Times New Roman"/>
          <w:sz w:val="28"/>
          <w:szCs w:val="28"/>
        </w:rPr>
        <w:t>В случае отказа Заказчика от заключения Договора по основанию, предусмотренному настоящим пунктом, Задаток, внесенный победителем Аукциона либо единственным участником, не возвращается.</w:t>
      </w:r>
    </w:p>
    <w:p w14:paraId="123543A0" w14:textId="77777777" w:rsidR="00E928A5" w:rsidRPr="00BB3A2D" w:rsidRDefault="00BB3A2D" w:rsidP="00E84B5B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BB3A2D">
        <w:rPr>
          <w:sz w:val="28"/>
          <w:szCs w:val="28"/>
        </w:rPr>
        <w:t>В случае отказа Заказчика от заключения Договора по основанию, предусмотренному настоящим пунктом, Заказчик вправе заключить Договор с Участником, предложение которого о цене сделки было наибольшим после предложения победителя</w:t>
      </w:r>
      <w:r w:rsidR="00E928A5" w:rsidRPr="00BB3A2D">
        <w:rPr>
          <w:sz w:val="28"/>
          <w:szCs w:val="28"/>
        </w:rPr>
        <w:t>.</w:t>
      </w:r>
    </w:p>
    <w:p w14:paraId="207015D6" w14:textId="77777777" w:rsidR="00016032" w:rsidRPr="00F970DE" w:rsidRDefault="00C0063F" w:rsidP="00E84B5B">
      <w:pPr>
        <w:pStyle w:val="ConsPlusNormal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0063F">
        <w:rPr>
          <w:sz w:val="28"/>
          <w:szCs w:val="28"/>
        </w:rPr>
        <w:t xml:space="preserve"> </w:t>
      </w:r>
      <w:r w:rsidR="00F970DE" w:rsidRPr="00F970DE">
        <w:rPr>
          <w:sz w:val="28"/>
          <w:szCs w:val="28"/>
        </w:rPr>
        <w:t>В случае если победитель либо единственный участник аукциона, с которым заключен договор купли-продажи по итогам Аукциона, уклоняется от исполнения условий заключенного Договора купли-продажи, в том числе касающихся внесения платы в установленный Договором срок, Заказчик (продавец) вправе в одностороннем внесудебном порядке отказаться от исполнения Договора полностью (при этом задаток не возвращается</w:t>
      </w:r>
      <w:r w:rsidR="00F970DE">
        <w:rPr>
          <w:sz w:val="28"/>
          <w:szCs w:val="28"/>
          <w:lang w:val="en-US"/>
        </w:rPr>
        <w:t>)</w:t>
      </w:r>
      <w:r w:rsidR="00E928A5" w:rsidRPr="00C1540E">
        <w:rPr>
          <w:sz w:val="28"/>
          <w:szCs w:val="28"/>
        </w:rPr>
        <w:t>.</w:t>
      </w:r>
    </w:p>
    <w:p w14:paraId="07027BE0" w14:textId="77777777" w:rsidR="00F970DE" w:rsidRPr="00C1540E" w:rsidRDefault="00F970DE" w:rsidP="00E84B5B">
      <w:pPr>
        <w:pStyle w:val="ConsPlusNormal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970DE">
        <w:rPr>
          <w:sz w:val="28"/>
          <w:szCs w:val="28"/>
        </w:rPr>
        <w:t xml:space="preserve"> </w:t>
      </w:r>
      <w:r w:rsidRPr="00C1540E">
        <w:rPr>
          <w:sz w:val="28"/>
          <w:szCs w:val="28"/>
        </w:rPr>
        <w:t>Заказчик вправе заключить Договор с Участником, предложение которого о цене сделки было наибольшим после предложения победителя, в случае уклонения или отказа победителя от заключения Договора в срок, установленный документацией для проведения торгов, а также в случае отказа АО «РЖДстрой» в одностороннем порядке от исполнения Договора с победителем торгов в соответствии с законодательством Российской Федерации.</w:t>
      </w:r>
    </w:p>
    <w:p w14:paraId="0556FEA5" w14:textId="77777777" w:rsidR="00F970DE" w:rsidRPr="00C1540E" w:rsidRDefault="00F970DE" w:rsidP="003250FE">
      <w:pPr>
        <w:pStyle w:val="ConsPlusNormal"/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14:paraId="7263854A" w14:textId="77777777" w:rsidR="00C1540E" w:rsidRDefault="00C1540E" w:rsidP="00E84B5B">
      <w:pPr>
        <w:pStyle w:val="ConsPlusNormal"/>
        <w:spacing w:line="360" w:lineRule="exact"/>
        <w:rPr>
          <w:b/>
          <w:sz w:val="28"/>
          <w:szCs w:val="28"/>
        </w:rPr>
      </w:pPr>
    </w:p>
    <w:p w14:paraId="6EFD6C21" w14:textId="77777777" w:rsidR="00C62431" w:rsidRDefault="00C62431" w:rsidP="00E84B5B">
      <w:pPr>
        <w:pStyle w:val="ConsPlusNormal"/>
        <w:spacing w:line="360" w:lineRule="exact"/>
        <w:rPr>
          <w:b/>
          <w:sz w:val="28"/>
          <w:szCs w:val="28"/>
        </w:rPr>
      </w:pPr>
    </w:p>
    <w:p w14:paraId="0B2A1EC2" w14:textId="77777777" w:rsidR="00870234" w:rsidRDefault="00870234" w:rsidP="00E84B5B">
      <w:pPr>
        <w:pStyle w:val="ConsPlusNormal"/>
        <w:spacing w:line="360" w:lineRule="exact"/>
        <w:rPr>
          <w:b/>
          <w:sz w:val="28"/>
          <w:szCs w:val="28"/>
        </w:rPr>
      </w:pPr>
    </w:p>
    <w:p w14:paraId="69EABA30" w14:textId="77777777" w:rsidR="00870234" w:rsidRDefault="00870234" w:rsidP="00E84B5B">
      <w:pPr>
        <w:pStyle w:val="ConsPlusNormal"/>
        <w:spacing w:line="360" w:lineRule="exact"/>
        <w:rPr>
          <w:b/>
          <w:sz w:val="28"/>
          <w:szCs w:val="28"/>
        </w:rPr>
      </w:pPr>
    </w:p>
    <w:p w14:paraId="6CF5A8BD" w14:textId="77777777" w:rsidR="00870234" w:rsidRDefault="00870234" w:rsidP="00E84B5B">
      <w:pPr>
        <w:pStyle w:val="ConsPlusNormal"/>
        <w:spacing w:line="360" w:lineRule="exact"/>
        <w:rPr>
          <w:b/>
          <w:sz w:val="28"/>
          <w:szCs w:val="28"/>
        </w:rPr>
      </w:pPr>
    </w:p>
    <w:p w14:paraId="27574AAE" w14:textId="77777777" w:rsidR="00870234" w:rsidRDefault="00870234" w:rsidP="00E84B5B">
      <w:pPr>
        <w:pStyle w:val="ConsPlusNormal"/>
        <w:spacing w:line="360" w:lineRule="exact"/>
        <w:rPr>
          <w:b/>
          <w:sz w:val="28"/>
          <w:szCs w:val="28"/>
        </w:rPr>
      </w:pPr>
    </w:p>
    <w:p w14:paraId="5AD8BDF7" w14:textId="77777777" w:rsidR="00870234" w:rsidRDefault="00870234" w:rsidP="00E84B5B">
      <w:pPr>
        <w:pStyle w:val="ConsPlusNormal"/>
        <w:spacing w:line="360" w:lineRule="exact"/>
        <w:rPr>
          <w:b/>
          <w:sz w:val="28"/>
          <w:szCs w:val="28"/>
        </w:rPr>
      </w:pPr>
    </w:p>
    <w:p w14:paraId="47FC94E1" w14:textId="77777777" w:rsidR="00870234" w:rsidRDefault="00870234" w:rsidP="00E84B5B">
      <w:pPr>
        <w:pStyle w:val="ConsPlusNormal"/>
        <w:spacing w:line="360" w:lineRule="exact"/>
        <w:rPr>
          <w:b/>
          <w:sz w:val="28"/>
          <w:szCs w:val="28"/>
        </w:rPr>
      </w:pPr>
    </w:p>
    <w:p w14:paraId="4F3FD1AF" w14:textId="77777777" w:rsidR="00E928A5" w:rsidRPr="00E77C35" w:rsidRDefault="00E928A5" w:rsidP="00E77C35">
      <w:pPr>
        <w:pStyle w:val="2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77C35"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</w:p>
    <w:p w14:paraId="5E5BF64C" w14:textId="77777777" w:rsidR="003A0260" w:rsidRPr="00E77C35" w:rsidRDefault="00E928A5" w:rsidP="00E77C35">
      <w:pPr>
        <w:pStyle w:val="ConsPlusNormal"/>
        <w:jc w:val="right"/>
      </w:pPr>
      <w:r w:rsidRPr="00E77C35">
        <w:rPr>
          <w:b/>
        </w:rPr>
        <w:t>к Аукционной документации</w:t>
      </w:r>
      <w:r w:rsidRPr="00E77C35">
        <w:t xml:space="preserve"> </w:t>
      </w:r>
    </w:p>
    <w:p w14:paraId="0904A5A4" w14:textId="77777777" w:rsidR="003A0260" w:rsidRDefault="003A0260" w:rsidP="003A0260">
      <w:pPr>
        <w:pStyle w:val="ConsPlusNormal"/>
        <w:spacing w:line="360" w:lineRule="exact"/>
        <w:rPr>
          <w:sz w:val="28"/>
          <w:szCs w:val="28"/>
        </w:rPr>
      </w:pPr>
    </w:p>
    <w:p w14:paraId="12534ADD" w14:textId="77777777" w:rsidR="00016032" w:rsidRPr="00E77C35" w:rsidRDefault="00016032" w:rsidP="00016032">
      <w:pPr>
        <w:widowControl w:val="0"/>
        <w:jc w:val="center"/>
        <w:rPr>
          <w:rFonts w:ascii="Times New Roman" w:eastAsia="Calibri" w:hAnsi="Times New Roman"/>
          <w:b/>
          <w:color w:val="000000"/>
          <w:szCs w:val="24"/>
          <w:lang w:eastAsia="en-US"/>
        </w:rPr>
      </w:pPr>
      <w:r w:rsidRPr="00E77C35">
        <w:rPr>
          <w:rFonts w:ascii="Times New Roman" w:eastAsia="Calibri" w:hAnsi="Times New Roman"/>
          <w:b/>
          <w:color w:val="000000"/>
          <w:szCs w:val="24"/>
          <w:lang w:eastAsia="en-US"/>
        </w:rPr>
        <w:t>На бланке Претендента</w:t>
      </w:r>
    </w:p>
    <w:p w14:paraId="206BC24D" w14:textId="77777777" w:rsidR="00016032" w:rsidRPr="00E77C35" w:rsidRDefault="00016032" w:rsidP="00E77C35">
      <w:pPr>
        <w:pStyle w:val="40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E77C35">
        <w:rPr>
          <w:rFonts w:ascii="Times New Roman" w:hAnsi="Times New Roman" w:cs="Times New Roman"/>
          <w:i w:val="0"/>
          <w:color w:val="auto"/>
          <w:sz w:val="24"/>
        </w:rPr>
        <w:t>ЗАЯВКА ______________ (наименование претендента) НА УЧАСТИЕ</w:t>
      </w:r>
      <w:r w:rsidRPr="00E77C35">
        <w:rPr>
          <w:rFonts w:ascii="Times New Roman" w:hAnsi="Times New Roman" w:cs="Times New Roman"/>
          <w:i w:val="0"/>
          <w:color w:val="auto"/>
          <w:sz w:val="24"/>
        </w:rPr>
        <w:br/>
        <w:t>В АУКЦИОНЕ №___Лот№____</w:t>
      </w:r>
    </w:p>
    <w:p w14:paraId="6109B86C" w14:textId="77777777" w:rsidR="00016032" w:rsidRPr="00016032" w:rsidRDefault="00016032" w:rsidP="00016032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В Комиссию </w:t>
      </w:r>
    </w:p>
    <w:p w14:paraId="4CF4E6C4" w14:textId="77777777" w:rsidR="00016032" w:rsidRPr="00016032" w:rsidRDefault="00016032" w:rsidP="00016032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АО «РЖДстрой»</w:t>
      </w:r>
    </w:p>
    <w:p w14:paraId="6A45DDBE" w14:textId="77777777" w:rsidR="00016032" w:rsidRPr="00016032" w:rsidRDefault="00016032" w:rsidP="00016032">
      <w:pPr>
        <w:widowContro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1558BB7C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 xml:space="preserve">Будучи уполномоченным представлять и действовать от имени ________________ (далее – Претендент) </w:t>
      </w:r>
      <w:r w:rsidRPr="00016032">
        <w:rPr>
          <w:rFonts w:ascii="Times New Roman" w:hAnsi="Times New Roman"/>
          <w:b/>
          <w:i/>
          <w:color w:val="000000"/>
          <w:sz w:val="24"/>
          <w:szCs w:val="24"/>
        </w:rPr>
        <w:t>(указать наименование претендента или, в случае участия нескольких лиц на стороне одного претендента, наименования таких лиц)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, а также полностью изучив </w:t>
      </w:r>
      <w:r w:rsidR="00EB6DC0">
        <w:rPr>
          <w:rFonts w:ascii="Times New Roman" w:hAnsi="Times New Roman"/>
          <w:color w:val="000000"/>
          <w:sz w:val="24"/>
          <w:szCs w:val="24"/>
        </w:rPr>
        <w:t>Аукционную документацию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, я, нижеподписавшийся, настоящим подаю заявку на участие в аукционе №   Лот № ____(далее – аукцион) </w:t>
      </w:r>
      <w:r w:rsidRPr="00016032">
        <w:rPr>
          <w:rFonts w:ascii="Times New Roman" w:hAnsi="Times New Roman"/>
          <w:sz w:val="24"/>
          <w:szCs w:val="24"/>
        </w:rPr>
        <w:t>по определению покупателей имущества АО «РЖДстрой».</w:t>
      </w:r>
    </w:p>
    <w:p w14:paraId="081D4863" w14:textId="77777777" w:rsidR="00016032" w:rsidRPr="00016032" w:rsidRDefault="00016032" w:rsidP="000160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Продавцу настоящим предоставляются полномочия запрашивать информацию или проводить исследования с целью изучения отчетов, документов и сведений, представленных в связи с настоящей заявкой, и обращаться к обслуживаемым нас банкам и клиентам за разъяснениями относительно финансовых и технических вопросов. </w:t>
      </w:r>
    </w:p>
    <w:p w14:paraId="666EA440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>Заявка служит также разрешением любому лицу или уполномоченному представителю любой организации, на которую содержится ссылка в сопровождающей документации, представлять любую информацию, которую Вы сочтете необходимой для проверки заявлений и сведений, содержащихся в данной заявке, или относящихся к ресурсам, опыту и компетенции Претендента.</w:t>
      </w:r>
    </w:p>
    <w:p w14:paraId="3DA0247C" w14:textId="77777777" w:rsidR="00016032" w:rsidRPr="00016032" w:rsidRDefault="00016032" w:rsidP="000160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Продавец может связаться со следующими лицами для получения дальнейшей информации: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226"/>
      </w:tblGrid>
      <w:tr w:rsidR="00016032" w:rsidRPr="00016032" w14:paraId="18A2D71F" w14:textId="77777777" w:rsidTr="00016032">
        <w:tc>
          <w:tcPr>
            <w:tcW w:w="5000" w:type="pct"/>
            <w:gridSpan w:val="2"/>
          </w:tcPr>
          <w:p w14:paraId="43A47ED7" w14:textId="77777777"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>Справки по общим вопросам</w:t>
            </w:r>
          </w:p>
        </w:tc>
      </w:tr>
      <w:tr w:rsidR="00016032" w:rsidRPr="00016032" w14:paraId="5ECAC389" w14:textId="77777777" w:rsidTr="00016032">
        <w:tc>
          <w:tcPr>
            <w:tcW w:w="2493" w:type="pct"/>
          </w:tcPr>
          <w:p w14:paraId="3A239202" w14:textId="77777777"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507" w:type="pct"/>
          </w:tcPr>
          <w:p w14:paraId="01A53717" w14:textId="77777777"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 xml:space="preserve">Телефон  </w:t>
            </w:r>
          </w:p>
          <w:p w14:paraId="3A3F1119" w14:textId="77777777"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 xml:space="preserve">Факс  </w:t>
            </w:r>
          </w:p>
          <w:p w14:paraId="207FB836" w14:textId="77777777"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032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</w:tr>
      <w:tr w:rsidR="00016032" w:rsidRPr="00016032" w14:paraId="09586D61" w14:textId="77777777" w:rsidTr="00016032">
        <w:tc>
          <w:tcPr>
            <w:tcW w:w="5000" w:type="pct"/>
            <w:gridSpan w:val="2"/>
          </w:tcPr>
          <w:p w14:paraId="23BC4965" w14:textId="77777777" w:rsidR="00016032" w:rsidRPr="00016032" w:rsidRDefault="00016032" w:rsidP="0001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>Справки по финансовым вопросам</w:t>
            </w:r>
          </w:p>
        </w:tc>
      </w:tr>
      <w:tr w:rsidR="00016032" w:rsidRPr="00016032" w14:paraId="026A51F4" w14:textId="77777777" w:rsidTr="00016032">
        <w:tc>
          <w:tcPr>
            <w:tcW w:w="2493" w:type="pct"/>
          </w:tcPr>
          <w:p w14:paraId="2068D2DE" w14:textId="77777777"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0160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7" w:type="pct"/>
          </w:tcPr>
          <w:p w14:paraId="706E6410" w14:textId="77777777"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14:paraId="5601BCB6" w14:textId="77777777"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 xml:space="preserve">Факс  </w:t>
            </w:r>
          </w:p>
          <w:p w14:paraId="1BB1788C" w14:textId="77777777" w:rsidR="00016032" w:rsidRPr="00016032" w:rsidRDefault="00016032" w:rsidP="0001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32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14:paraId="43D6AEDE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FF6174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>Настоящим подтверждается, что _________(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>наименование претендента)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 ознакомилось(ся) с условиями </w:t>
      </w:r>
      <w:r w:rsidR="00EB6DC0">
        <w:rPr>
          <w:rFonts w:ascii="Times New Roman" w:hAnsi="Times New Roman"/>
          <w:sz w:val="24"/>
          <w:szCs w:val="24"/>
        </w:rPr>
        <w:t>Аукционной документации</w:t>
      </w:r>
      <w:r w:rsidRPr="00016032">
        <w:rPr>
          <w:rFonts w:ascii="Times New Roman" w:hAnsi="Times New Roman"/>
          <w:color w:val="000000"/>
          <w:sz w:val="24"/>
          <w:szCs w:val="24"/>
        </w:rPr>
        <w:t>, с ними согласно(ен) и возражений не имеет.</w:t>
      </w:r>
    </w:p>
    <w:p w14:paraId="694A71B6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>В частности, _______ (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>наименование претендента)</w:t>
      </w:r>
      <w:r w:rsidRPr="00016032">
        <w:rPr>
          <w:rFonts w:ascii="Times New Roman" w:hAnsi="Times New Roman"/>
          <w:color w:val="000000"/>
          <w:sz w:val="24"/>
          <w:szCs w:val="24"/>
        </w:rPr>
        <w:t>, подавая настоящую заявку, согласно(ен) с тем, что:</w:t>
      </w:r>
    </w:p>
    <w:p w14:paraId="67F93366" w14:textId="77777777" w:rsidR="00016032" w:rsidRPr="00016032" w:rsidRDefault="00016032" w:rsidP="00016032">
      <w:pPr>
        <w:widowControl w:val="0"/>
        <w:tabs>
          <w:tab w:val="left" w:pos="0"/>
          <w:tab w:val="left" w:pos="9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 xml:space="preserve">-результаты рассмотрения заявки зависят от проверки всех данных, представленных 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>______________ (наименование претендента)</w:t>
      </w:r>
      <w:r w:rsidRPr="00016032">
        <w:rPr>
          <w:rFonts w:ascii="Times New Roman" w:hAnsi="Times New Roman"/>
          <w:color w:val="000000"/>
          <w:sz w:val="24"/>
          <w:szCs w:val="24"/>
        </w:rPr>
        <w:t>, а также иных сведений, имеющихся в распоряжении Продавца;</w:t>
      </w:r>
    </w:p>
    <w:p w14:paraId="5E35B98D" w14:textId="77777777" w:rsidR="00016032" w:rsidRPr="00016032" w:rsidRDefault="00016032" w:rsidP="00016032">
      <w:pPr>
        <w:widowControl w:val="0"/>
        <w:tabs>
          <w:tab w:val="left" w:pos="0"/>
          <w:tab w:val="left" w:pos="793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 xml:space="preserve">-за любую ошибку или упущение в представленной 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 xml:space="preserve">__________________ (наименование претендента) 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заявке ответственность целиком и полностью будет лежать на 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>__________________ (наименование претендента)</w:t>
      </w:r>
      <w:r w:rsidRPr="00016032">
        <w:rPr>
          <w:rFonts w:ascii="Times New Roman" w:hAnsi="Times New Roman"/>
          <w:color w:val="000000"/>
          <w:sz w:val="24"/>
          <w:szCs w:val="24"/>
        </w:rPr>
        <w:t>;</w:t>
      </w:r>
    </w:p>
    <w:p w14:paraId="4E1C4CD5" w14:textId="77777777" w:rsidR="00016032" w:rsidRPr="00016032" w:rsidRDefault="00016032" w:rsidP="00016032">
      <w:pPr>
        <w:widowControl w:val="0"/>
        <w:tabs>
          <w:tab w:val="left" w:pos="0"/>
          <w:tab w:val="left" w:pos="793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 xml:space="preserve">- аукцион может быть прекращен в порядке, предусмотренном </w:t>
      </w:r>
      <w:r w:rsidR="00EA09D7">
        <w:rPr>
          <w:rFonts w:ascii="Times New Roman" w:hAnsi="Times New Roman"/>
          <w:color w:val="000000"/>
          <w:sz w:val="24"/>
          <w:szCs w:val="24"/>
        </w:rPr>
        <w:t>Аукционной документацией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6032">
        <w:rPr>
          <w:rFonts w:ascii="Times New Roman" w:hAnsi="Times New Roman"/>
          <w:color w:val="000000"/>
          <w:sz w:val="24"/>
          <w:szCs w:val="24"/>
        </w:rPr>
        <w:lastRenderedPageBreak/>
        <w:t xml:space="preserve">без объяснения причин. </w:t>
      </w:r>
    </w:p>
    <w:p w14:paraId="2EBC75D3" w14:textId="77777777" w:rsidR="00016032" w:rsidRPr="00016032" w:rsidRDefault="00016032" w:rsidP="00016032">
      <w:pPr>
        <w:widowControl w:val="0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случае признания _________ </w:t>
      </w:r>
      <w:r w:rsidRPr="00016032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(наименование претендента)</w:t>
      </w: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победителем мы обязуемся:</w:t>
      </w:r>
    </w:p>
    <w:p w14:paraId="0F00EF74" w14:textId="77777777" w:rsidR="00016032" w:rsidRPr="00016032" w:rsidRDefault="00016032" w:rsidP="00016032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Подписать договор(ы) на условиях настоящей заявки на участие в Процедуре и на условиях, объявленных в </w:t>
      </w:r>
      <w:r w:rsidR="00EA09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Аукционной документации</w:t>
      </w: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31EEF9C7" w14:textId="77777777" w:rsidR="00016032" w:rsidRPr="00016032" w:rsidRDefault="00016032" w:rsidP="00016032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Исполнять обязанности, предусмотренные заключенным договором, строго в соответствии с требованиями такого договора. </w:t>
      </w:r>
    </w:p>
    <w:p w14:paraId="37F10975" w14:textId="77777777" w:rsidR="00016032" w:rsidRPr="00016032" w:rsidRDefault="00016032" w:rsidP="0067529B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Не вносить в договор изменения, не предусмотренные условиями </w:t>
      </w:r>
      <w:r w:rsidR="00EA09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Аукционной документации </w:t>
      </w:r>
      <w:r w:rsidRPr="000160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 проведении Процедуры.</w:t>
      </w:r>
    </w:p>
    <w:p w14:paraId="35048FE4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>Настоящим подтверждаем, что:</w:t>
      </w:r>
    </w:p>
    <w:p w14:paraId="0B10F520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color w:val="000000"/>
          <w:sz w:val="24"/>
          <w:szCs w:val="24"/>
        </w:rPr>
        <w:t>- ________</w:t>
      </w:r>
      <w:r w:rsidRPr="00016032">
        <w:rPr>
          <w:rFonts w:ascii="Times New Roman" w:hAnsi="Times New Roman"/>
          <w:i/>
          <w:color w:val="000000"/>
          <w:sz w:val="24"/>
          <w:szCs w:val="24"/>
        </w:rPr>
        <w:t>(наименование претендента, лиц, выступающих на стороне претендента)</w:t>
      </w:r>
      <w:r w:rsidRPr="00016032">
        <w:rPr>
          <w:rFonts w:ascii="Times New Roman" w:hAnsi="Times New Roman"/>
          <w:color w:val="000000"/>
          <w:sz w:val="24"/>
          <w:szCs w:val="24"/>
        </w:rPr>
        <w:t xml:space="preserve"> не находится в процессе ликвидации</w:t>
      </w:r>
      <w:r w:rsidRPr="00016032">
        <w:rPr>
          <w:rFonts w:ascii="Times New Roman" w:hAnsi="Times New Roman"/>
          <w:sz w:val="24"/>
          <w:szCs w:val="24"/>
        </w:rPr>
        <w:t>;</w:t>
      </w:r>
    </w:p>
    <w:p w14:paraId="24987131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- в отношении ________ </w:t>
      </w:r>
      <w:r w:rsidRPr="00016032">
        <w:rPr>
          <w:rFonts w:ascii="Times New Roman" w:hAnsi="Times New Roman"/>
          <w:i/>
          <w:sz w:val="24"/>
          <w:szCs w:val="24"/>
        </w:rPr>
        <w:t>(наименование претендента, лиц, выступающих на стороне претендента)</w:t>
      </w:r>
      <w:r w:rsidRPr="00016032">
        <w:rPr>
          <w:rFonts w:ascii="Times New Roman" w:hAnsi="Times New Roman"/>
          <w:sz w:val="24"/>
          <w:szCs w:val="24"/>
        </w:rPr>
        <w:t xml:space="preserve"> не открыто конкурсное производство;</w:t>
      </w:r>
    </w:p>
    <w:p w14:paraId="073B30DB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- на имущество ________ </w:t>
      </w:r>
      <w:r w:rsidRPr="00016032">
        <w:rPr>
          <w:rFonts w:ascii="Times New Roman" w:hAnsi="Times New Roman"/>
          <w:i/>
          <w:sz w:val="24"/>
          <w:szCs w:val="24"/>
        </w:rPr>
        <w:t>(наименование претендента, лиц, выступающих на стороне претендента)</w:t>
      </w:r>
      <w:r w:rsidRPr="00016032">
        <w:rPr>
          <w:rFonts w:ascii="Times New Roman" w:hAnsi="Times New Roman"/>
          <w:sz w:val="24"/>
          <w:szCs w:val="24"/>
        </w:rPr>
        <w:t xml:space="preserve"> не наложен арест, экономическая деятельность не приостановлена;</w:t>
      </w:r>
    </w:p>
    <w:p w14:paraId="04CE030D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016032">
        <w:rPr>
          <w:rFonts w:ascii="Times New Roman" w:eastAsia="MS Mincho" w:hAnsi="Times New Roman"/>
          <w:sz w:val="24"/>
          <w:szCs w:val="24"/>
        </w:rPr>
        <w:t xml:space="preserve">- у </w:t>
      </w:r>
      <w:r w:rsidRPr="00016032">
        <w:rPr>
          <w:rFonts w:ascii="Times New Roman" w:eastAsia="MS Mincho" w:hAnsi="Times New Roman"/>
          <w:i/>
          <w:sz w:val="24"/>
          <w:szCs w:val="24"/>
        </w:rPr>
        <w:t xml:space="preserve">________(наименование претендента, лиц, выступающих на стороне претендента) </w:t>
      </w:r>
      <w:r w:rsidRPr="00016032">
        <w:rPr>
          <w:rFonts w:ascii="Times New Roman" w:eastAsia="MS Mincho" w:hAnsi="Times New Roman"/>
          <w:sz w:val="24"/>
          <w:szCs w:val="24"/>
        </w:rPr>
        <w:t>отсутствуют неисполненные обязательства перед АО «РЖДстрой»;</w:t>
      </w:r>
    </w:p>
    <w:p w14:paraId="6E57B3C1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- </w:t>
      </w:r>
      <w:r w:rsidRPr="00016032">
        <w:rPr>
          <w:rFonts w:ascii="Times New Roman" w:hAnsi="Times New Roman"/>
          <w:i/>
          <w:sz w:val="24"/>
          <w:szCs w:val="24"/>
        </w:rPr>
        <w:t xml:space="preserve">________(наименование </w:t>
      </w:r>
      <w:r w:rsidRPr="00016032">
        <w:rPr>
          <w:rFonts w:ascii="Times New Roman" w:eastAsia="MS Mincho" w:hAnsi="Times New Roman"/>
          <w:i/>
          <w:sz w:val="24"/>
          <w:szCs w:val="24"/>
        </w:rPr>
        <w:t>претендента</w:t>
      </w:r>
      <w:r w:rsidRPr="00016032">
        <w:rPr>
          <w:rFonts w:ascii="Times New Roman" w:hAnsi="Times New Roman"/>
          <w:i/>
          <w:sz w:val="24"/>
          <w:szCs w:val="24"/>
        </w:rPr>
        <w:t xml:space="preserve">, лиц, выступающих на стороне </w:t>
      </w:r>
      <w:r w:rsidRPr="00016032">
        <w:rPr>
          <w:rFonts w:ascii="Times New Roman" w:eastAsia="MS Mincho" w:hAnsi="Times New Roman"/>
          <w:i/>
          <w:sz w:val="24"/>
          <w:szCs w:val="24"/>
        </w:rPr>
        <w:t>претендента</w:t>
      </w:r>
      <w:r w:rsidRPr="00016032">
        <w:rPr>
          <w:rFonts w:ascii="Times New Roman" w:hAnsi="Times New Roman"/>
          <w:i/>
          <w:sz w:val="24"/>
          <w:szCs w:val="24"/>
        </w:rPr>
        <w:t>)</w:t>
      </w:r>
      <w:r w:rsidRPr="00016032">
        <w:rPr>
          <w:rFonts w:ascii="Times New Roman" w:hAnsi="Times New Roman"/>
          <w:sz w:val="24"/>
          <w:szCs w:val="24"/>
        </w:rPr>
        <w:t xml:space="preserve"> не причинял</w:t>
      </w:r>
      <w:r w:rsidR="002C01F3">
        <w:rPr>
          <w:rFonts w:ascii="Times New Roman" w:hAnsi="Times New Roman"/>
          <w:sz w:val="24"/>
          <w:szCs w:val="24"/>
        </w:rPr>
        <w:t>о вреда имуществу АО «РЖДстрой».</w:t>
      </w:r>
    </w:p>
    <w:p w14:paraId="3597EF7F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Настоящим </w:t>
      </w:r>
      <w:r w:rsidRPr="00016032">
        <w:rPr>
          <w:rFonts w:ascii="Times New Roman" w:hAnsi="Times New Roman"/>
          <w:i/>
          <w:sz w:val="24"/>
          <w:szCs w:val="24"/>
        </w:rPr>
        <w:t xml:space="preserve">________ (наименование </w:t>
      </w:r>
      <w:r w:rsidRPr="00016032">
        <w:rPr>
          <w:rFonts w:ascii="Times New Roman" w:eastAsia="MS Mincho" w:hAnsi="Times New Roman"/>
          <w:i/>
          <w:sz w:val="24"/>
          <w:szCs w:val="24"/>
        </w:rPr>
        <w:t>претендента</w:t>
      </w:r>
      <w:r w:rsidRPr="00016032">
        <w:rPr>
          <w:rFonts w:ascii="Times New Roman" w:hAnsi="Times New Roman"/>
          <w:i/>
          <w:sz w:val="24"/>
          <w:szCs w:val="24"/>
        </w:rPr>
        <w:t xml:space="preserve">, лиц, выступающих на стороне </w:t>
      </w:r>
      <w:r w:rsidRPr="00016032">
        <w:rPr>
          <w:rFonts w:ascii="Times New Roman" w:eastAsia="MS Mincho" w:hAnsi="Times New Roman"/>
          <w:i/>
          <w:sz w:val="24"/>
          <w:szCs w:val="24"/>
        </w:rPr>
        <w:t>претендента</w:t>
      </w:r>
      <w:r w:rsidRPr="00016032">
        <w:rPr>
          <w:rFonts w:ascii="Times New Roman" w:hAnsi="Times New Roman"/>
          <w:i/>
          <w:sz w:val="24"/>
          <w:szCs w:val="24"/>
        </w:rPr>
        <w:t xml:space="preserve">) </w:t>
      </w:r>
      <w:r w:rsidRPr="00016032">
        <w:rPr>
          <w:rFonts w:ascii="Times New Roman" w:hAnsi="Times New Roman"/>
          <w:sz w:val="24"/>
          <w:szCs w:val="24"/>
        </w:rPr>
        <w:t>подтверждаем, что при подготовке заявки на участие в аукционе обеспечили соблюдение требований Федерального закона Российской Федерации от 27 июля 2006 г. № 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проведения аукциона.</w:t>
      </w:r>
    </w:p>
    <w:p w14:paraId="20CBA2B2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_______ </w:t>
      </w:r>
      <w:r w:rsidRPr="00016032">
        <w:rPr>
          <w:rFonts w:ascii="Times New Roman" w:hAnsi="Times New Roman"/>
          <w:i/>
          <w:sz w:val="24"/>
          <w:szCs w:val="24"/>
        </w:rPr>
        <w:t>(указывается ФИО лица, подписавшего Заявку)</w:t>
      </w:r>
      <w:r w:rsidRPr="00016032">
        <w:rPr>
          <w:rFonts w:ascii="Times New Roman" w:hAnsi="Times New Roman"/>
          <w:sz w:val="24"/>
          <w:szCs w:val="24"/>
        </w:rPr>
        <w:t xml:space="preserve"> даю согласие на обработку всех своих персональных данных, указанных в заявке, в соответствии с требованиями законодательства Российской Федерации, в целях проведения аукциона.</w:t>
      </w:r>
    </w:p>
    <w:p w14:paraId="3F2D4C0C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Нижеподписавшийся удостоверяет, что сделанные заявления и сведения, представленные в настоящей заявке, являются полными, точными и верными.</w:t>
      </w:r>
    </w:p>
    <w:p w14:paraId="47CB49D7" w14:textId="77777777" w:rsidR="00016032" w:rsidRPr="00016032" w:rsidRDefault="00016032" w:rsidP="000160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В подтверждение этого прилагаем все необходимые документы.</w:t>
      </w:r>
    </w:p>
    <w:p w14:paraId="5CDCA302" w14:textId="77777777" w:rsidR="00016032" w:rsidRPr="008C3D1C" w:rsidRDefault="00016032" w:rsidP="008C3D1C">
      <w:pPr>
        <w:rPr>
          <w:rFonts w:ascii="Times New Roman" w:hAnsi="Times New Roman"/>
          <w:sz w:val="24"/>
        </w:rPr>
      </w:pPr>
      <w:r w:rsidRPr="008C3D1C">
        <w:rPr>
          <w:rFonts w:ascii="Times New Roman" w:hAnsi="Times New Roman"/>
          <w:sz w:val="24"/>
        </w:rPr>
        <w:t>Представитель, имеющий полномочия подписать заявку на участие от имени</w:t>
      </w:r>
    </w:p>
    <w:p w14:paraId="17665EC4" w14:textId="77777777" w:rsidR="00016032" w:rsidRPr="00016032" w:rsidRDefault="00016032" w:rsidP="00016032">
      <w:pPr>
        <w:widowControl w:val="0"/>
        <w:tabs>
          <w:tab w:val="left" w:pos="8640"/>
        </w:tabs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14:paraId="4D4E5347" w14:textId="77777777" w:rsidR="00016032" w:rsidRPr="00016032" w:rsidRDefault="00016032" w:rsidP="00016032">
      <w:pPr>
        <w:widowControl w:val="0"/>
        <w:tabs>
          <w:tab w:val="left" w:pos="8640"/>
        </w:tabs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sz w:val="24"/>
          <w:szCs w:val="24"/>
          <w:lang w:eastAsia="en-US"/>
        </w:rPr>
        <w:t>(полное наименование участника)</w:t>
      </w:r>
    </w:p>
    <w:p w14:paraId="50DDAEF9" w14:textId="77777777" w:rsidR="00016032" w:rsidRPr="00016032" w:rsidRDefault="00016032" w:rsidP="000160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</w:t>
      </w:r>
    </w:p>
    <w:p w14:paraId="638E5AAD" w14:textId="77777777" w:rsidR="00016032" w:rsidRPr="00016032" w:rsidRDefault="00016032" w:rsidP="00016032">
      <w:pPr>
        <w:widowContro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16032">
        <w:rPr>
          <w:rFonts w:ascii="Times New Roman" w:eastAsia="Calibri" w:hAnsi="Times New Roman"/>
          <w:sz w:val="24"/>
          <w:szCs w:val="24"/>
          <w:lang w:eastAsia="en-US"/>
        </w:rPr>
        <w:t xml:space="preserve">Печать (при  наличии) </w:t>
      </w:r>
      <w:r w:rsidRPr="0001603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01603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016032">
        <w:rPr>
          <w:rFonts w:ascii="Times New Roman" w:eastAsia="Calibri" w:hAnsi="Times New Roman"/>
          <w:sz w:val="24"/>
          <w:szCs w:val="24"/>
          <w:lang w:eastAsia="en-US"/>
        </w:rPr>
        <w:tab/>
        <w:t>(должность, подпись, ФИО)</w:t>
      </w:r>
    </w:p>
    <w:p w14:paraId="67397EFB" w14:textId="77777777" w:rsidR="00016032" w:rsidRPr="00016032" w:rsidRDefault="00016032" w:rsidP="00016032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r w:rsidRPr="00016032">
        <w:rPr>
          <w:rFonts w:eastAsia="Calibri"/>
          <w:sz w:val="24"/>
          <w:szCs w:val="24"/>
          <w:lang w:eastAsia="en-US"/>
        </w:rPr>
        <w:t>«____» _________ 20__ г.</w:t>
      </w:r>
    </w:p>
    <w:p w14:paraId="23C93EBF" w14:textId="77777777" w:rsidR="00016032" w:rsidRPr="00016032" w:rsidRDefault="00016032" w:rsidP="00016032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</w:p>
    <w:p w14:paraId="7A78FDE0" w14:textId="77777777" w:rsidR="00016032" w:rsidRPr="00016032" w:rsidRDefault="00016032" w:rsidP="0001603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016032" w:rsidRPr="00016032" w:rsidSect="00016032">
          <w:headerReference w:type="default" r:id="rId10"/>
          <w:pgSz w:w="11906" w:h="16838"/>
          <w:pgMar w:top="851" w:right="566" w:bottom="1276" w:left="1134" w:header="708" w:footer="708" w:gutter="0"/>
          <w:pgNumType w:start="14"/>
          <w:cols w:space="708"/>
          <w:docGrid w:linePitch="360"/>
        </w:sectPr>
      </w:pPr>
    </w:p>
    <w:p w14:paraId="0EB06813" w14:textId="77777777" w:rsidR="00EA09D7" w:rsidRPr="008C3D1C" w:rsidRDefault="00F64489" w:rsidP="008C3D1C">
      <w:pPr>
        <w:pStyle w:val="2"/>
        <w:spacing w:line="240" w:lineRule="auto"/>
        <w:ind w:left="6372" w:firstLine="708"/>
        <w:jc w:val="center"/>
        <w:rPr>
          <w:rFonts w:ascii="Times New Roman" w:eastAsia="MS Mincho" w:hAnsi="Times New Roman" w:cs="Times New Roman"/>
          <w:color w:val="auto"/>
          <w:sz w:val="24"/>
          <w:szCs w:val="24"/>
        </w:rPr>
      </w:pPr>
      <w:r>
        <w:rPr>
          <w:rFonts w:ascii="Times New Roman" w:eastAsia="MS Mincho" w:hAnsi="Times New Roman" w:cs="Times New Roman"/>
          <w:color w:val="auto"/>
          <w:sz w:val="24"/>
          <w:szCs w:val="24"/>
        </w:rPr>
        <w:lastRenderedPageBreak/>
        <w:t>Приложение № 2</w:t>
      </w:r>
    </w:p>
    <w:p w14:paraId="20955162" w14:textId="77777777" w:rsidR="00016032" w:rsidRPr="008C3D1C" w:rsidRDefault="008C3D1C" w:rsidP="008C3D1C">
      <w:pPr>
        <w:spacing w:after="60" w:line="240" w:lineRule="auto"/>
        <w:ind w:right="12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  <w:t xml:space="preserve">  </w:t>
      </w:r>
      <w:r w:rsidR="00EA09D7" w:rsidRPr="008C3D1C"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  <w:t>к Аукционной документации</w:t>
      </w:r>
    </w:p>
    <w:p w14:paraId="1B5FE416" w14:textId="77777777" w:rsidR="00016032" w:rsidRPr="00016032" w:rsidRDefault="00016032" w:rsidP="00016032">
      <w:pPr>
        <w:spacing w:after="60" w:line="192" w:lineRule="auto"/>
        <w:ind w:right="125"/>
        <w:jc w:val="center"/>
        <w:rPr>
          <w:rFonts w:ascii="Times New Roman" w:hAnsi="Times New Roman"/>
          <w:b/>
          <w:sz w:val="28"/>
          <w:szCs w:val="24"/>
        </w:rPr>
      </w:pPr>
    </w:p>
    <w:p w14:paraId="48BDDE68" w14:textId="77777777" w:rsidR="00016032" w:rsidRPr="008C3D1C" w:rsidRDefault="00016032" w:rsidP="008C3D1C">
      <w:pPr>
        <w:pStyle w:val="4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C3D1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Анкета Претендента (юридического лица) на участие в </w:t>
      </w:r>
      <w:r w:rsidR="00EA09D7" w:rsidRPr="008C3D1C">
        <w:rPr>
          <w:rFonts w:ascii="Times New Roman" w:hAnsi="Times New Roman" w:cs="Times New Roman"/>
          <w:i w:val="0"/>
          <w:color w:val="auto"/>
          <w:sz w:val="24"/>
          <w:szCs w:val="24"/>
        </w:rPr>
        <w:t>Аукционе</w:t>
      </w:r>
      <w:r w:rsidRPr="008C3D1C">
        <w:rPr>
          <w:rFonts w:ascii="Times New Roman" w:hAnsi="Times New Roman" w:cs="Times New Roman"/>
          <w:i w:val="0"/>
          <w:color w:val="auto"/>
          <w:sz w:val="24"/>
          <w:szCs w:val="24"/>
        </w:rPr>
        <w:t>*</w:t>
      </w:r>
    </w:p>
    <w:p w14:paraId="370A2163" w14:textId="77777777" w:rsidR="00016032" w:rsidRPr="00016032" w:rsidRDefault="00016032" w:rsidP="00016032">
      <w:pPr>
        <w:spacing w:after="60" w:line="192" w:lineRule="auto"/>
        <w:ind w:right="125"/>
        <w:jc w:val="center"/>
        <w:rPr>
          <w:rFonts w:ascii="Times New Roman" w:hAnsi="Times New Roman"/>
          <w:b/>
          <w:sz w:val="12"/>
          <w:szCs w:val="12"/>
        </w:rPr>
      </w:pPr>
    </w:p>
    <w:p w14:paraId="1AAF9222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1.</w:t>
      </w:r>
      <w:r w:rsidRPr="00016032">
        <w:rPr>
          <w:rFonts w:ascii="Times New Roman" w:hAnsi="Times New Roman"/>
          <w:sz w:val="24"/>
          <w:szCs w:val="24"/>
          <w:lang w:val="en-US"/>
        </w:rPr>
        <w:t> </w:t>
      </w:r>
      <w:r w:rsidRPr="00016032">
        <w:rPr>
          <w:rFonts w:ascii="Times New Roman" w:hAnsi="Times New Roman"/>
          <w:sz w:val="24"/>
          <w:szCs w:val="24"/>
        </w:rPr>
        <w:t>Наименование организации, претендующей на участие в Процедуре:</w:t>
      </w:r>
    </w:p>
    <w:p w14:paraId="5C85DA8C" w14:textId="77777777" w:rsidR="00016032" w:rsidRPr="00016032" w:rsidRDefault="00016032" w:rsidP="00016032">
      <w:pPr>
        <w:tabs>
          <w:tab w:val="center" w:pos="4153"/>
          <w:tab w:val="right" w:pos="8306"/>
        </w:tabs>
        <w:spacing w:before="120" w:after="120" w:line="192" w:lineRule="auto"/>
        <w:ind w:right="125"/>
        <w:jc w:val="both"/>
        <w:rPr>
          <w:rFonts w:ascii="Times New Roman" w:hAnsi="Times New Roman"/>
          <w:noProof/>
          <w:sz w:val="24"/>
          <w:szCs w:val="20"/>
        </w:rPr>
      </w:pPr>
      <w:r w:rsidRPr="00016032">
        <w:rPr>
          <w:rFonts w:ascii="Times New Roman" w:hAnsi="Times New Roman"/>
          <w:noProof/>
          <w:sz w:val="24"/>
          <w:szCs w:val="20"/>
        </w:rPr>
        <w:t>____________________________________________________________________________</w:t>
      </w:r>
    </w:p>
    <w:p w14:paraId="161E0F8B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2. Реквизиты организации: адрес, телефон, телефакс, электронная почта:</w:t>
      </w:r>
    </w:p>
    <w:p w14:paraId="1A470371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315BC584" w14:textId="77777777"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3. Банковские реквизиты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5"/>
        <w:gridCol w:w="4786"/>
      </w:tblGrid>
      <w:tr w:rsidR="00016032" w:rsidRPr="00016032" w14:paraId="43E073AE" w14:textId="77777777" w:rsidTr="00016032">
        <w:trPr>
          <w:trHeight w:val="63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52D06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  <w:t>Полное наименование организации и организационно-правовая форма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D1160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</w:p>
        </w:tc>
      </w:tr>
      <w:tr w:rsidR="00016032" w:rsidRPr="00016032" w14:paraId="68A0EF24" w14:textId="77777777" w:rsidTr="00016032">
        <w:trPr>
          <w:trHeight w:val="2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2B1F4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  <w:t xml:space="preserve">ИНН / </w:t>
            </w: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1AC05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</w:p>
        </w:tc>
      </w:tr>
      <w:tr w:rsidR="00016032" w:rsidRPr="00016032" w14:paraId="547CDFA9" w14:textId="77777777" w:rsidTr="00016032">
        <w:trPr>
          <w:trHeight w:val="2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3222E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Банк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F9FA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016032" w:rsidRPr="00016032" w14:paraId="1C20896D" w14:textId="77777777" w:rsidTr="00016032">
        <w:trPr>
          <w:trHeight w:val="2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D34BA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Расчетный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B7B6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016032" w:rsidRPr="00016032" w14:paraId="0C0D5AF1" w14:textId="77777777" w:rsidTr="00016032">
        <w:trPr>
          <w:trHeight w:val="2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4D8F1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БИК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34DD3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016032" w:rsidRPr="00016032" w14:paraId="253A9608" w14:textId="77777777" w:rsidTr="00016032">
        <w:trPr>
          <w:trHeight w:val="27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6875F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Корр.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42DB7" w14:textId="77777777" w:rsidR="00016032" w:rsidRPr="00016032" w:rsidRDefault="00016032" w:rsidP="0001603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</w:tbl>
    <w:p w14:paraId="539A6E7F" w14:textId="77777777"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</w:p>
    <w:p w14:paraId="668DE3D0" w14:textId="77777777"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4. Профиль деятельности организации: ____________________________________________________________________________</w:t>
      </w:r>
    </w:p>
    <w:p w14:paraId="6C698F0E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5.</w:t>
      </w:r>
      <w:r w:rsidRPr="00016032">
        <w:rPr>
          <w:rFonts w:ascii="Times New Roman" w:hAnsi="Times New Roman"/>
          <w:sz w:val="24"/>
          <w:szCs w:val="24"/>
          <w:lang w:val="en-US"/>
        </w:rPr>
        <w:t> </w:t>
      </w:r>
      <w:r w:rsidRPr="00016032">
        <w:rPr>
          <w:rFonts w:ascii="Times New Roman" w:hAnsi="Times New Roman"/>
          <w:sz w:val="24"/>
          <w:szCs w:val="24"/>
        </w:rPr>
        <w:t xml:space="preserve">Дата, место и орган регистрации: </w:t>
      </w:r>
    </w:p>
    <w:p w14:paraId="28A20CE4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BD54398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6. Организационно-правовая форма:</w:t>
      </w:r>
    </w:p>
    <w:p w14:paraId="6F8F03F8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C9834B5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7.</w:t>
      </w:r>
      <w:r w:rsidRPr="00016032">
        <w:rPr>
          <w:rFonts w:ascii="Times New Roman" w:hAnsi="Times New Roman"/>
          <w:sz w:val="24"/>
          <w:szCs w:val="24"/>
          <w:lang w:val="en-US"/>
        </w:rPr>
        <w:t> </w:t>
      </w:r>
      <w:r w:rsidRPr="00016032">
        <w:rPr>
          <w:rFonts w:ascii="Times New Roman" w:hAnsi="Times New Roman"/>
          <w:sz w:val="24"/>
          <w:szCs w:val="24"/>
        </w:rPr>
        <w:t>Головная организация (при ее наличии), сведения о дате создания, месте регистрации, руководитель, адрес, телефон</w:t>
      </w:r>
    </w:p>
    <w:p w14:paraId="562AE815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7164FC9" w14:textId="77777777"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8. Уставный капитал (при его наличии): ____________________________________________________________________________</w:t>
      </w:r>
    </w:p>
    <w:p w14:paraId="3DFFA9E9" w14:textId="77777777" w:rsidR="00016032" w:rsidRPr="00016032" w:rsidRDefault="00016032" w:rsidP="00016032">
      <w:pPr>
        <w:spacing w:after="120" w:line="192" w:lineRule="auto"/>
        <w:ind w:right="125"/>
        <w:jc w:val="both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 xml:space="preserve">9. Сведения об учредителях, участниках, акционерах Претендента и распределении долей: </w:t>
      </w:r>
    </w:p>
    <w:p w14:paraId="14262BF6" w14:textId="77777777"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____________________________________________________________________________</w:t>
      </w:r>
    </w:p>
    <w:p w14:paraId="17712774" w14:textId="77777777"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10. Сведения о руководителях (Ф.И.О. основных руководителей и руководителей подразделений, гражданство):</w:t>
      </w:r>
    </w:p>
    <w:p w14:paraId="6B03519F" w14:textId="77777777" w:rsidR="00016032" w:rsidRPr="00016032" w:rsidRDefault="00016032" w:rsidP="00016032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____________________________________________________________________________</w:t>
      </w:r>
    </w:p>
    <w:p w14:paraId="795F41B6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11. Финансирующие банки: </w:t>
      </w:r>
    </w:p>
    <w:p w14:paraId="5668D42F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0EA0ECAA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12. Аудиторские организации:</w:t>
      </w:r>
    </w:p>
    <w:p w14:paraId="4EA3E436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0076DD23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14:paraId="6B0E424E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Подпись руководителя организации </w:t>
      </w:r>
    </w:p>
    <w:p w14:paraId="1D12AC31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14:paraId="70648A92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Подпись главного бухгалтера</w:t>
      </w:r>
    </w:p>
    <w:p w14:paraId="5C24FAC6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14:paraId="11B561F6" w14:textId="77777777" w:rsidR="00016032" w:rsidRPr="00016032" w:rsidRDefault="00016032" w:rsidP="00016032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М.П.</w:t>
      </w:r>
    </w:p>
    <w:p w14:paraId="767BE0A6" w14:textId="77777777" w:rsidR="00016032" w:rsidRPr="00016032" w:rsidRDefault="00016032" w:rsidP="00016032">
      <w:pPr>
        <w:spacing w:before="60" w:after="0" w:line="216" w:lineRule="auto"/>
        <w:ind w:right="125"/>
        <w:jc w:val="both"/>
        <w:rPr>
          <w:rFonts w:ascii="Times New Roman" w:hAnsi="Times New Roman"/>
          <w:b/>
          <w:bCs/>
          <w:iCs/>
          <w:sz w:val="24"/>
          <w:szCs w:val="20"/>
        </w:rPr>
      </w:pPr>
    </w:p>
    <w:p w14:paraId="096628AF" w14:textId="77777777" w:rsidR="00016032" w:rsidRPr="00016032" w:rsidRDefault="00016032" w:rsidP="00016032">
      <w:pPr>
        <w:spacing w:before="60" w:after="0" w:line="216" w:lineRule="auto"/>
        <w:ind w:right="125"/>
        <w:jc w:val="both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b/>
          <w:bCs/>
          <w:iCs/>
          <w:sz w:val="24"/>
          <w:szCs w:val="20"/>
        </w:rPr>
        <w:t xml:space="preserve">* - </w:t>
      </w:r>
      <w:r w:rsidRPr="00016032">
        <w:rPr>
          <w:rFonts w:ascii="Times New Roman" w:hAnsi="Times New Roman"/>
          <w:bCs/>
          <w:iCs/>
          <w:sz w:val="24"/>
          <w:szCs w:val="20"/>
        </w:rPr>
        <w:t>В</w:t>
      </w:r>
      <w:r w:rsidRPr="00016032">
        <w:rPr>
          <w:rFonts w:ascii="Times New Roman" w:hAnsi="Times New Roman"/>
          <w:sz w:val="24"/>
          <w:szCs w:val="20"/>
        </w:rPr>
        <w:t xml:space="preserve"> случае несоответствия документа форме Участник может быть не допущен к участию в торгах.</w:t>
      </w:r>
    </w:p>
    <w:p w14:paraId="2F33761A" w14:textId="77777777" w:rsidR="00F64489" w:rsidRPr="00C3595F" w:rsidRDefault="00F64489" w:rsidP="00F64489">
      <w:pPr>
        <w:pStyle w:val="2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3</w:t>
      </w:r>
    </w:p>
    <w:p w14:paraId="64468395" w14:textId="77777777" w:rsidR="00F64489" w:rsidRPr="00C3595F" w:rsidRDefault="00F64489" w:rsidP="00F64489">
      <w:pPr>
        <w:spacing w:after="60" w:line="240" w:lineRule="auto"/>
        <w:ind w:right="125"/>
        <w:jc w:val="right"/>
        <w:rPr>
          <w:rFonts w:ascii="Times New Roman" w:hAnsi="Times New Roman"/>
          <w:b/>
          <w:sz w:val="24"/>
          <w:szCs w:val="24"/>
        </w:rPr>
      </w:pPr>
      <w:r w:rsidRPr="00C3595F">
        <w:rPr>
          <w:rFonts w:ascii="Times New Roman" w:hAnsi="Times New Roman"/>
          <w:b/>
          <w:sz w:val="24"/>
          <w:szCs w:val="24"/>
        </w:rPr>
        <w:t xml:space="preserve">   к Аукционной документации</w:t>
      </w:r>
    </w:p>
    <w:p w14:paraId="0032D78E" w14:textId="77777777" w:rsidR="00F64489" w:rsidRPr="00112CFF" w:rsidRDefault="00F64489" w:rsidP="00F64489">
      <w:pPr>
        <w:spacing w:after="60" w:line="192" w:lineRule="auto"/>
        <w:ind w:right="125"/>
        <w:jc w:val="right"/>
        <w:rPr>
          <w:rFonts w:ascii="Times New Roman" w:hAnsi="Times New Roman"/>
          <w:b/>
          <w:sz w:val="28"/>
          <w:szCs w:val="24"/>
        </w:rPr>
      </w:pPr>
    </w:p>
    <w:p w14:paraId="39840FB2" w14:textId="77777777" w:rsidR="00F64489" w:rsidRPr="00C3595F" w:rsidRDefault="00F64489" w:rsidP="00F64489">
      <w:pPr>
        <w:pStyle w:val="40"/>
        <w:jc w:val="center"/>
        <w:rPr>
          <w:i w:val="0"/>
          <w:color w:val="auto"/>
          <w:sz w:val="24"/>
        </w:rPr>
      </w:pPr>
      <w:r w:rsidRPr="00C3595F">
        <w:rPr>
          <w:i w:val="0"/>
          <w:color w:val="auto"/>
          <w:sz w:val="24"/>
        </w:rPr>
        <w:t>Анкета Претендента (физического лица) на участие в Аукционе *</w:t>
      </w:r>
    </w:p>
    <w:p w14:paraId="1A5AE07B" w14:textId="77777777" w:rsidR="00F64489" w:rsidRPr="00016032" w:rsidRDefault="00F64489" w:rsidP="00F64489">
      <w:pPr>
        <w:spacing w:after="60" w:line="192" w:lineRule="auto"/>
        <w:ind w:right="125"/>
        <w:jc w:val="center"/>
        <w:rPr>
          <w:rFonts w:ascii="Times New Roman" w:hAnsi="Times New Roman"/>
          <w:b/>
          <w:sz w:val="12"/>
          <w:szCs w:val="12"/>
        </w:rPr>
      </w:pPr>
    </w:p>
    <w:p w14:paraId="2B62951E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1.</w:t>
      </w:r>
      <w:r w:rsidRPr="00016032">
        <w:rPr>
          <w:rFonts w:ascii="Times New Roman" w:hAnsi="Times New Roman"/>
          <w:sz w:val="24"/>
          <w:szCs w:val="24"/>
          <w:lang w:val="en-US"/>
        </w:rPr>
        <w:t> </w:t>
      </w:r>
      <w:r w:rsidRPr="00016032">
        <w:rPr>
          <w:rFonts w:ascii="Times New Roman" w:hAnsi="Times New Roman"/>
          <w:sz w:val="24"/>
          <w:szCs w:val="24"/>
        </w:rPr>
        <w:t>ФИО лица, претендующего на участие в Процедуре:</w:t>
      </w:r>
    </w:p>
    <w:p w14:paraId="7FFF6FD8" w14:textId="77777777" w:rsidR="00F64489" w:rsidRPr="00016032" w:rsidRDefault="00F64489" w:rsidP="00F64489">
      <w:pPr>
        <w:tabs>
          <w:tab w:val="center" w:pos="4153"/>
          <w:tab w:val="right" w:pos="8306"/>
        </w:tabs>
        <w:spacing w:before="120" w:after="120" w:line="192" w:lineRule="auto"/>
        <w:ind w:right="125"/>
        <w:jc w:val="both"/>
        <w:rPr>
          <w:rFonts w:ascii="Times New Roman" w:hAnsi="Times New Roman"/>
          <w:noProof/>
          <w:sz w:val="24"/>
          <w:szCs w:val="20"/>
        </w:rPr>
      </w:pPr>
      <w:r w:rsidRPr="00016032">
        <w:rPr>
          <w:rFonts w:ascii="Times New Roman" w:hAnsi="Times New Roman"/>
          <w:noProof/>
          <w:sz w:val="24"/>
          <w:szCs w:val="20"/>
        </w:rPr>
        <w:t>____________________________________________________________________________</w:t>
      </w:r>
    </w:p>
    <w:p w14:paraId="0572AA68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2. Паспортные данные: </w:t>
      </w:r>
    </w:p>
    <w:p w14:paraId="1B0011DA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CB9A944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3. ИНН (физ. лица/индивидуального предпринимателя): </w:t>
      </w:r>
    </w:p>
    <w:p w14:paraId="299F8413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79A95CE" w14:textId="77777777" w:rsidR="00F64489" w:rsidRPr="00016032" w:rsidRDefault="00F64489" w:rsidP="00F64489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 xml:space="preserve">4. Адрес места регистрации: </w:t>
      </w:r>
    </w:p>
    <w:p w14:paraId="3071F5ED" w14:textId="77777777" w:rsidR="00F64489" w:rsidRPr="00016032" w:rsidRDefault="00F64489" w:rsidP="00F64489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____________________________________________________________________________</w:t>
      </w:r>
    </w:p>
    <w:p w14:paraId="1EF442C4" w14:textId="77777777" w:rsidR="00F64489" w:rsidRPr="00016032" w:rsidRDefault="00F64489" w:rsidP="00F64489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5. Фактический адрес: ____________________________________________________________________________</w:t>
      </w:r>
    </w:p>
    <w:p w14:paraId="1BB21F7D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6.</w:t>
      </w:r>
      <w:r w:rsidRPr="00016032">
        <w:rPr>
          <w:rFonts w:ascii="Times New Roman" w:hAnsi="Times New Roman"/>
          <w:sz w:val="24"/>
          <w:szCs w:val="24"/>
          <w:lang w:val="en-US"/>
        </w:rPr>
        <w:t> </w:t>
      </w:r>
      <w:r w:rsidRPr="00016032">
        <w:rPr>
          <w:rFonts w:ascii="Times New Roman" w:hAnsi="Times New Roman"/>
          <w:sz w:val="24"/>
          <w:szCs w:val="24"/>
        </w:rPr>
        <w:t xml:space="preserve">Контактные данные (телефон, телефакс, электронная почта): </w:t>
      </w:r>
    </w:p>
    <w:p w14:paraId="1B6EC06D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02D8CA0D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7. </w:t>
      </w:r>
      <w:r w:rsidRPr="00016032">
        <w:rPr>
          <w:rFonts w:ascii="Times New Roman" w:hAnsi="Times New Roman"/>
          <w:sz w:val="24"/>
          <w:szCs w:val="20"/>
        </w:rPr>
        <w:t>Банковские реквизиты: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5"/>
        <w:gridCol w:w="4786"/>
      </w:tblGrid>
      <w:tr w:rsidR="00F64489" w:rsidRPr="00016032" w14:paraId="0B092A9D" w14:textId="77777777" w:rsidTr="00C269B7">
        <w:trPr>
          <w:trHeight w:val="5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0DE4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  <w:t>Полное наименование получателя (ФИО)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DD460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</w:p>
        </w:tc>
      </w:tr>
      <w:tr w:rsidR="00F64489" w:rsidRPr="00016032" w14:paraId="65CF0B82" w14:textId="77777777" w:rsidTr="00C269B7">
        <w:trPr>
          <w:trHeight w:val="5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4844D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  <w:t>ИНН получателя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471D0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</w:p>
        </w:tc>
      </w:tr>
      <w:tr w:rsidR="00F64489" w:rsidRPr="00016032" w14:paraId="69113CF5" w14:textId="77777777" w:rsidTr="00C269B7">
        <w:trPr>
          <w:trHeight w:val="4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956FD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Полное наименование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AFCCE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</w:p>
        </w:tc>
      </w:tr>
      <w:tr w:rsidR="00F64489" w:rsidRPr="00016032" w14:paraId="440D7618" w14:textId="77777777" w:rsidTr="00C269B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C5FD7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Расчетный счет/номер банковской карточки физического лица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96F7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F64489" w:rsidRPr="00016032" w14:paraId="7AD6FD3A" w14:textId="77777777" w:rsidTr="00C269B7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853EE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Полное наименование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8A9CD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F64489" w:rsidRPr="00016032" w14:paraId="4916300D" w14:textId="77777777" w:rsidTr="00C269B7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D9F85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БИК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D7820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  <w:tr w:rsidR="00F64489" w:rsidRPr="00016032" w14:paraId="125A52C8" w14:textId="77777777" w:rsidTr="00C269B7">
        <w:trPr>
          <w:trHeight w:val="2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E470D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iCs/>
                <w:sz w:val="24"/>
                <w:szCs w:val="28"/>
                <w:lang w:eastAsia="en-US"/>
              </w:rPr>
            </w:pPr>
            <w:r w:rsidRPr="00016032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Корр. Счет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89FE1" w14:textId="77777777" w:rsidR="00F64489" w:rsidRPr="00016032" w:rsidRDefault="00F64489" w:rsidP="00C269B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</w:tbl>
    <w:p w14:paraId="2E26868B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14:paraId="17044BB4" w14:textId="77777777" w:rsidR="00F64489" w:rsidRPr="00016032" w:rsidRDefault="00F64489" w:rsidP="00F64489">
      <w:pPr>
        <w:spacing w:after="120" w:line="192" w:lineRule="auto"/>
        <w:ind w:right="125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8. Краткая справка о деятельности организации:** ____________________________________________________________________________</w:t>
      </w:r>
    </w:p>
    <w:p w14:paraId="1AD8FDA1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9. Финансирующие банки:** </w:t>
      </w:r>
    </w:p>
    <w:p w14:paraId="1186B6AC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781AAC43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10. Аудиторские организации:**</w:t>
      </w:r>
    </w:p>
    <w:p w14:paraId="324F86FE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FFA9378" w14:textId="77777777" w:rsidR="00F64489" w:rsidRPr="00016032" w:rsidRDefault="00F64489" w:rsidP="00F64489">
      <w:pPr>
        <w:spacing w:before="60" w:after="0" w:line="192" w:lineRule="auto"/>
        <w:ind w:right="125"/>
        <w:jc w:val="both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11. Реквизиты (номер, дата) документов о регистрации:**</w:t>
      </w:r>
    </w:p>
    <w:p w14:paraId="3AF82A3A" w14:textId="77777777" w:rsidR="00F64489" w:rsidRPr="00016032" w:rsidRDefault="00F64489" w:rsidP="00F64489">
      <w:pPr>
        <w:spacing w:before="60" w:after="0" w:line="192" w:lineRule="auto"/>
        <w:ind w:right="125"/>
        <w:jc w:val="both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sz w:val="24"/>
          <w:szCs w:val="20"/>
        </w:rPr>
        <w:t>_________________________________________________________________________</w:t>
      </w:r>
    </w:p>
    <w:p w14:paraId="5D78BF6C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14:paraId="7C546F97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14:paraId="4E4A007F" w14:textId="77777777" w:rsidR="00F64489" w:rsidRPr="00016032" w:rsidRDefault="00F64489" w:rsidP="00F64489">
      <w:pPr>
        <w:spacing w:after="60" w:line="192" w:lineRule="auto"/>
        <w:ind w:right="125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 xml:space="preserve">Подпись </w:t>
      </w:r>
      <w:r w:rsidRPr="00016032">
        <w:rPr>
          <w:rFonts w:ascii="Times New Roman" w:hAnsi="Times New Roman"/>
          <w:sz w:val="24"/>
          <w:szCs w:val="24"/>
        </w:rPr>
        <w:tab/>
      </w:r>
      <w:r w:rsidRPr="00016032">
        <w:rPr>
          <w:rFonts w:ascii="Times New Roman" w:hAnsi="Times New Roman"/>
          <w:sz w:val="24"/>
          <w:szCs w:val="24"/>
        </w:rPr>
        <w:tab/>
      </w:r>
      <w:r w:rsidRPr="00016032">
        <w:rPr>
          <w:rFonts w:ascii="Times New Roman" w:hAnsi="Times New Roman"/>
          <w:sz w:val="24"/>
          <w:szCs w:val="24"/>
        </w:rPr>
        <w:tab/>
      </w:r>
      <w:r w:rsidRPr="00016032">
        <w:rPr>
          <w:rFonts w:ascii="Times New Roman" w:hAnsi="Times New Roman"/>
          <w:sz w:val="24"/>
          <w:szCs w:val="24"/>
        </w:rPr>
        <w:tab/>
      </w:r>
      <w:r w:rsidRPr="00016032">
        <w:rPr>
          <w:rFonts w:ascii="Times New Roman" w:hAnsi="Times New Roman"/>
          <w:sz w:val="24"/>
          <w:szCs w:val="24"/>
        </w:rPr>
        <w:tab/>
        <w:t>ФИО</w:t>
      </w:r>
    </w:p>
    <w:p w14:paraId="0801DFBB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14:paraId="4AF0C95F" w14:textId="77777777" w:rsidR="00F64489" w:rsidRPr="00016032" w:rsidRDefault="00F64489" w:rsidP="00F64489">
      <w:pPr>
        <w:spacing w:after="60" w:line="192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14:paraId="126A2372" w14:textId="77777777" w:rsidR="00F64489" w:rsidRPr="00016032" w:rsidRDefault="00F64489" w:rsidP="00F64489">
      <w:pPr>
        <w:spacing w:after="60" w:line="192" w:lineRule="auto"/>
        <w:ind w:right="125"/>
        <w:jc w:val="right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М.П.**</w:t>
      </w:r>
    </w:p>
    <w:p w14:paraId="0CDE8F67" w14:textId="77777777" w:rsidR="00F64489" w:rsidRPr="00016032" w:rsidRDefault="00F64489" w:rsidP="00F64489">
      <w:pPr>
        <w:spacing w:before="60" w:after="0" w:line="216" w:lineRule="auto"/>
        <w:ind w:right="125"/>
        <w:jc w:val="both"/>
        <w:rPr>
          <w:rFonts w:ascii="Times New Roman" w:hAnsi="Times New Roman"/>
          <w:b/>
          <w:bCs/>
          <w:iCs/>
          <w:sz w:val="24"/>
          <w:szCs w:val="20"/>
        </w:rPr>
      </w:pPr>
    </w:p>
    <w:p w14:paraId="513024BB" w14:textId="77777777" w:rsidR="00F64489" w:rsidRPr="00016032" w:rsidRDefault="00F64489" w:rsidP="00F64489">
      <w:pPr>
        <w:spacing w:before="60" w:after="0" w:line="216" w:lineRule="auto"/>
        <w:ind w:right="125"/>
        <w:jc w:val="both"/>
        <w:rPr>
          <w:rFonts w:ascii="Times New Roman" w:hAnsi="Times New Roman"/>
          <w:sz w:val="24"/>
          <w:szCs w:val="20"/>
        </w:rPr>
      </w:pPr>
      <w:r w:rsidRPr="00016032">
        <w:rPr>
          <w:rFonts w:ascii="Times New Roman" w:hAnsi="Times New Roman"/>
          <w:b/>
          <w:bCs/>
          <w:iCs/>
          <w:sz w:val="24"/>
          <w:szCs w:val="20"/>
        </w:rPr>
        <w:t xml:space="preserve">* - </w:t>
      </w:r>
      <w:r w:rsidRPr="00016032">
        <w:rPr>
          <w:rFonts w:ascii="Times New Roman" w:hAnsi="Times New Roman"/>
          <w:bCs/>
          <w:iCs/>
          <w:sz w:val="24"/>
          <w:szCs w:val="20"/>
        </w:rPr>
        <w:t>В</w:t>
      </w:r>
      <w:r w:rsidRPr="00016032">
        <w:rPr>
          <w:rFonts w:ascii="Times New Roman" w:hAnsi="Times New Roman"/>
          <w:sz w:val="24"/>
          <w:szCs w:val="20"/>
        </w:rPr>
        <w:t xml:space="preserve"> случае несоответствия документа форме Участник может быть не допущен к участию в торгах.</w:t>
      </w:r>
    </w:p>
    <w:p w14:paraId="3EFDEA42" w14:textId="77777777" w:rsidR="00F64489" w:rsidRPr="00016032" w:rsidRDefault="00F64489" w:rsidP="00F64489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32">
        <w:rPr>
          <w:rFonts w:ascii="Times New Roman" w:hAnsi="Times New Roman"/>
          <w:sz w:val="24"/>
          <w:szCs w:val="24"/>
        </w:rPr>
        <w:t>** - заполняется индивидуальными предпринимателями</w:t>
      </w:r>
    </w:p>
    <w:p w14:paraId="2E10B507" w14:textId="77777777" w:rsidR="0067529B" w:rsidRDefault="0067529B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7529B" w:rsidSect="00016032">
          <w:pgSz w:w="11906" w:h="16838"/>
          <w:pgMar w:top="1134" w:right="850" w:bottom="1134" w:left="1701" w:header="708" w:footer="708" w:gutter="0"/>
          <w:pgNumType w:start="16"/>
          <w:cols w:space="708"/>
          <w:docGrid w:linePitch="360"/>
        </w:sectPr>
      </w:pPr>
    </w:p>
    <w:p w14:paraId="51FD9938" w14:textId="77777777" w:rsidR="0067529B" w:rsidRPr="00C3595F" w:rsidRDefault="0067529B" w:rsidP="0067529B">
      <w:pPr>
        <w:pStyle w:val="2"/>
        <w:spacing w:line="240" w:lineRule="auto"/>
        <w:jc w:val="right"/>
        <w:rPr>
          <w:rFonts w:ascii="Times New Roman" w:eastAsia="MS Mincho" w:hAnsi="Times New Roman" w:cs="Times New Roman"/>
          <w:color w:val="auto"/>
          <w:sz w:val="24"/>
          <w:szCs w:val="24"/>
        </w:rPr>
      </w:pPr>
      <w:r w:rsidRPr="00C3595F">
        <w:rPr>
          <w:rFonts w:ascii="Times New Roman" w:eastAsia="MS Mincho" w:hAnsi="Times New Roman" w:cs="Times New Roman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MS Mincho" w:hAnsi="Times New Roman" w:cs="Times New Roman"/>
          <w:color w:val="auto"/>
          <w:sz w:val="24"/>
          <w:szCs w:val="24"/>
        </w:rPr>
        <w:t>4</w:t>
      </w:r>
    </w:p>
    <w:p w14:paraId="08EBE4B8" w14:textId="77777777" w:rsidR="0067529B" w:rsidRPr="00C3595F" w:rsidRDefault="0067529B" w:rsidP="0067529B">
      <w:pPr>
        <w:tabs>
          <w:tab w:val="num" w:pos="0"/>
          <w:tab w:val="left" w:pos="240"/>
          <w:tab w:val="left" w:pos="1080"/>
        </w:tabs>
        <w:spacing w:after="0" w:line="240" w:lineRule="auto"/>
        <w:ind w:left="9912"/>
        <w:jc w:val="right"/>
        <w:rPr>
          <w:rFonts w:ascii="Times New Roman" w:hAnsi="Times New Roman"/>
          <w:sz w:val="24"/>
          <w:szCs w:val="24"/>
        </w:rPr>
      </w:pPr>
      <w:r w:rsidRPr="00C3595F"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  <w:t>к Аукционной документации</w:t>
      </w:r>
    </w:p>
    <w:p w14:paraId="5CB2257B" w14:textId="77777777" w:rsidR="0067529B" w:rsidRPr="00016032" w:rsidRDefault="0067529B" w:rsidP="0067529B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0"/>
        <w:gridCol w:w="502"/>
        <w:gridCol w:w="252"/>
        <w:gridCol w:w="484"/>
        <w:gridCol w:w="293"/>
        <w:gridCol w:w="2093"/>
        <w:gridCol w:w="103"/>
        <w:gridCol w:w="1873"/>
        <w:gridCol w:w="99"/>
        <w:gridCol w:w="1822"/>
        <w:gridCol w:w="2511"/>
        <w:gridCol w:w="1756"/>
        <w:gridCol w:w="198"/>
        <w:gridCol w:w="1866"/>
      </w:tblGrid>
      <w:tr w:rsidR="0067529B" w:rsidRPr="00016032" w14:paraId="06DF91C2" w14:textId="77777777" w:rsidTr="00C269B7">
        <w:trPr>
          <w:trHeight w:val="255"/>
        </w:trPr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4DA31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362F8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87D6A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0239F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37BFA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81158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E298B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CABC3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31C1" w14:textId="77777777" w:rsidR="0067529B" w:rsidRPr="00016032" w:rsidRDefault="0067529B" w:rsidP="00C269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7529B" w:rsidRPr="00016032" w14:paraId="7DB0B71E" w14:textId="77777777" w:rsidTr="00C269B7">
        <w:trPr>
          <w:trHeight w:val="81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76E62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 xml:space="preserve"> № п/п</w:t>
            </w:r>
          </w:p>
        </w:tc>
        <w:tc>
          <w:tcPr>
            <w:tcW w:w="47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27433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о цепочке собственников контрагента, включая бенефициаров </w:t>
            </w:r>
            <w:r w:rsidRPr="00016032">
              <w:rPr>
                <w:rFonts w:ascii="Times New Roman" w:hAnsi="Times New Roman"/>
                <w:b/>
                <w:sz w:val="20"/>
                <w:szCs w:val="20"/>
              </w:rPr>
              <w:br/>
              <w:t>(в том числе, конечных)</w:t>
            </w:r>
          </w:p>
        </w:tc>
      </w:tr>
      <w:tr w:rsidR="0067529B" w:rsidRPr="00016032" w14:paraId="6A4A48A6" w14:textId="77777777" w:rsidTr="00C269B7">
        <w:trPr>
          <w:trHeight w:val="220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DFDFE" w14:textId="77777777" w:rsidR="0067529B" w:rsidRPr="00016032" w:rsidRDefault="0067529B" w:rsidP="00C269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60278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97F8D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F026A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Наименование/ФИО</w:t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C6D34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Адрес регистрации, местонахождения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3655C7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5B717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Руководитель/участник/ акционер/ бенефициар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DDAAC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Основание, в силу которого лицо признается собственником, конечным бенефициарным собственником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AF94A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67529B" w:rsidRPr="00016032" w14:paraId="4EBAB855" w14:textId="77777777" w:rsidTr="00C269B7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1EE0F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6828E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B318B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D85E90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09593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70B62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C866B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D8C36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8EF8C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03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67529B" w:rsidRPr="00016032" w14:paraId="253FD88B" w14:textId="77777777" w:rsidTr="00C269B7">
        <w:trPr>
          <w:trHeight w:val="45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2FD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325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730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09F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8D6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B39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F864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CE06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0C6" w14:textId="77777777" w:rsidR="0067529B" w:rsidRPr="00016032" w:rsidRDefault="0067529B" w:rsidP="00C2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D631375" w14:textId="77777777" w:rsidR="0067529B" w:rsidRDefault="0067529B" w:rsidP="0067529B">
      <w:pPr>
        <w:spacing w:after="120" w:line="240" w:lineRule="auto"/>
        <w:rPr>
          <w:rFonts w:ascii="Times New Roman" w:hAnsi="Times New Roman"/>
          <w:sz w:val="28"/>
          <w:szCs w:val="28"/>
        </w:rPr>
        <w:sectPr w:rsidR="0067529B" w:rsidSect="0067529B">
          <w:pgSz w:w="16838" w:h="11906" w:orient="landscape"/>
          <w:pgMar w:top="1134" w:right="851" w:bottom="1134" w:left="1701" w:header="709" w:footer="709" w:gutter="0"/>
          <w:pgNumType w:start="21"/>
          <w:cols w:space="708"/>
          <w:docGrid w:linePitch="360"/>
        </w:sectPr>
      </w:pPr>
    </w:p>
    <w:p w14:paraId="7CEE2380" w14:textId="77777777" w:rsidR="001B12D4" w:rsidRPr="0067529B" w:rsidRDefault="001B12D4" w:rsidP="001B12D4">
      <w:pPr>
        <w:pStyle w:val="2"/>
        <w:spacing w:line="240" w:lineRule="auto"/>
        <w:ind w:left="6372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en-US"/>
        </w:rPr>
      </w:pPr>
      <w:r w:rsidRPr="001B12D4">
        <w:rPr>
          <w:rFonts w:ascii="Times New Roman" w:eastAsia="MS Mincho" w:hAnsi="Times New Roman" w:cs="Times New Roman"/>
          <w:color w:val="auto"/>
          <w:sz w:val="24"/>
          <w:szCs w:val="24"/>
        </w:rPr>
        <w:lastRenderedPageBreak/>
        <w:t xml:space="preserve">Приложение № </w:t>
      </w:r>
      <w:r w:rsidR="0067529B">
        <w:rPr>
          <w:rFonts w:ascii="Times New Roman" w:eastAsia="MS Mincho" w:hAnsi="Times New Roman" w:cs="Times New Roman"/>
          <w:color w:val="auto"/>
          <w:sz w:val="24"/>
          <w:szCs w:val="24"/>
          <w:lang w:val="en-US"/>
        </w:rPr>
        <w:t>5</w:t>
      </w:r>
    </w:p>
    <w:p w14:paraId="56D4E7F3" w14:textId="77777777" w:rsidR="00016032" w:rsidRPr="00016032" w:rsidRDefault="001B12D4" w:rsidP="001B12D4">
      <w:pPr>
        <w:suppressAutoHyphens/>
        <w:spacing w:after="0" w:line="240" w:lineRule="auto"/>
        <w:ind w:right="306"/>
        <w:jc w:val="right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  <w:t xml:space="preserve"> </w:t>
      </w:r>
      <w:r w:rsidRPr="001B12D4">
        <w:rPr>
          <w:rFonts w:ascii="Times New Roman" w:eastAsia="MS Mincho" w:hAnsi="Times New Roman"/>
          <w:b/>
          <w:bCs/>
          <w:kern w:val="32"/>
          <w:sz w:val="24"/>
          <w:szCs w:val="24"/>
          <w:lang w:eastAsia="x-none"/>
        </w:rPr>
        <w:t>к Аукционной документации</w:t>
      </w:r>
    </w:p>
    <w:p w14:paraId="40D33842" w14:textId="77777777"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2213CC" w14:textId="77777777" w:rsidR="001C2457" w:rsidRDefault="001C2457" w:rsidP="001C2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705E2816" w14:textId="77777777" w:rsidR="001C2457" w:rsidRPr="003D1FC5" w:rsidRDefault="001C2457" w:rsidP="001C2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3D1FC5">
        <w:rPr>
          <w:rFonts w:ascii="Times New Roman" w:hAnsi="Times New Roman"/>
          <w:bCs/>
          <w:i/>
          <w:sz w:val="28"/>
          <w:szCs w:val="28"/>
        </w:rPr>
        <w:t>Проект(ы) договора(ов)</w:t>
      </w:r>
    </w:p>
    <w:p w14:paraId="6734CFED" w14:textId="77777777" w:rsidR="001C2457" w:rsidRPr="003D1FC5" w:rsidRDefault="001C2457" w:rsidP="001C24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14:paraId="70199248" w14:textId="77777777" w:rsidR="001C2457" w:rsidRPr="003D1FC5" w:rsidRDefault="001C2457" w:rsidP="001C24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14:paraId="200DD689" w14:textId="77777777" w:rsidR="001C2457" w:rsidRPr="003D1FC5" w:rsidRDefault="001C2457" w:rsidP="001C2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3D1FC5">
        <w:rPr>
          <w:rFonts w:ascii="Times New Roman" w:hAnsi="Times New Roman"/>
          <w:bCs/>
          <w:i/>
          <w:sz w:val="28"/>
          <w:szCs w:val="28"/>
        </w:rPr>
        <w:t>Представлен в Приложении к  извещению</w:t>
      </w:r>
      <w:r>
        <w:rPr>
          <w:rFonts w:ascii="Times New Roman" w:hAnsi="Times New Roman"/>
          <w:bCs/>
          <w:i/>
          <w:sz w:val="28"/>
          <w:szCs w:val="28"/>
        </w:rPr>
        <w:br/>
      </w:r>
    </w:p>
    <w:p w14:paraId="4DEBFB58" w14:textId="77777777"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633EF" w14:textId="77777777"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35746" w14:textId="77777777"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81794" w14:textId="77777777"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D9269" w14:textId="77777777"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6938D" w14:textId="77777777"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72DB0" w14:textId="77777777"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08BE1" w14:textId="77777777"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2339DD" w14:textId="77777777" w:rsid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FA854" w14:textId="77777777"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997E93" w14:textId="77777777"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9A1FF" w14:textId="77777777"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E89040" w14:textId="77777777"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2AE35" w14:textId="77777777"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2019E" w14:textId="77777777"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4E67D" w14:textId="77777777"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9B05F3" w14:textId="77777777"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0327E" w14:textId="77777777" w:rsidR="00EF0E16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DBEDF" w14:textId="77777777" w:rsidR="00EF0E16" w:rsidRPr="00016032" w:rsidRDefault="00EF0E16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06C91" w14:textId="77777777" w:rsidR="00016032" w:rsidRPr="00016032" w:rsidRDefault="00016032" w:rsidP="00016032">
      <w:pPr>
        <w:tabs>
          <w:tab w:val="num" w:pos="0"/>
          <w:tab w:val="left" w:pos="2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6430C" w14:textId="77777777" w:rsidR="00016032" w:rsidRPr="00016032" w:rsidRDefault="00016032" w:rsidP="00B11694">
      <w:pPr>
        <w:pStyle w:val="2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16032" w:rsidRPr="00016032" w:rsidSect="003D1FC5">
      <w:headerReference w:type="default" r:id="rId11"/>
      <w:footerReference w:type="default" r:id="rId12"/>
      <w:pgSz w:w="11906" w:h="16838"/>
      <w:pgMar w:top="1134" w:right="567" w:bottom="1134" w:left="1134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9CB10" w14:textId="77777777" w:rsidR="001B363E" w:rsidRDefault="001B363E" w:rsidP="00C20FDA">
      <w:pPr>
        <w:spacing w:after="0" w:line="240" w:lineRule="auto"/>
      </w:pPr>
      <w:r>
        <w:separator/>
      </w:r>
    </w:p>
  </w:endnote>
  <w:endnote w:type="continuationSeparator" w:id="0">
    <w:p w14:paraId="055D9A9C" w14:textId="77777777" w:rsidR="001B363E" w:rsidRDefault="001B363E" w:rsidP="00C2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E6D7" w14:textId="77777777" w:rsidR="00DF7336" w:rsidRDefault="00DF733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EE8BE" w14:textId="77777777" w:rsidR="001B363E" w:rsidRDefault="001B363E" w:rsidP="00C20FDA">
      <w:pPr>
        <w:spacing w:after="0" w:line="240" w:lineRule="auto"/>
      </w:pPr>
      <w:r>
        <w:separator/>
      </w:r>
    </w:p>
  </w:footnote>
  <w:footnote w:type="continuationSeparator" w:id="0">
    <w:p w14:paraId="286DCA0D" w14:textId="77777777" w:rsidR="001B363E" w:rsidRDefault="001B363E" w:rsidP="00C20FDA">
      <w:pPr>
        <w:spacing w:after="0" w:line="240" w:lineRule="auto"/>
      </w:pPr>
      <w:r>
        <w:continuationSeparator/>
      </w:r>
    </w:p>
  </w:footnote>
  <w:footnote w:id="1">
    <w:p w14:paraId="78DB6C23" w14:textId="77777777" w:rsidR="00DF7336" w:rsidRPr="005E14A0" w:rsidRDefault="00DF7336" w:rsidP="008C4A6E">
      <w:pPr>
        <w:pStyle w:val="af7"/>
        <w:rPr>
          <w:rFonts w:ascii="Times New Roman" w:hAnsi="Times New Roman"/>
        </w:rPr>
      </w:pPr>
      <w:r w:rsidRPr="005E14A0">
        <w:rPr>
          <w:rStyle w:val="af9"/>
          <w:rFonts w:ascii="Times New Roman" w:hAnsi="Times New Roman"/>
        </w:rPr>
        <w:footnoteRef/>
      </w:r>
      <w:r w:rsidRPr="005E14A0">
        <w:rPr>
          <w:rFonts w:ascii="Times New Roman" w:hAnsi="Times New Roman"/>
        </w:rPr>
        <w:t xml:space="preserve"> Представляются в последней редакции, учитывающей все изменения и дополнения в учредительных документах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0749E" w14:textId="77777777" w:rsidR="00DF7336" w:rsidRPr="004638D0" w:rsidRDefault="00DF7336" w:rsidP="00016032">
    <w:pPr>
      <w:pStyle w:val="ad"/>
      <w:ind w:firstLine="708"/>
      <w:jc w:val="right"/>
      <w:rPr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4C03" w14:textId="77777777" w:rsidR="00DF7336" w:rsidRPr="009C17C6" w:rsidRDefault="00DF7336" w:rsidP="009273EF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9C17C6">
      <w:rPr>
        <w:rFonts w:ascii="Times New Roman" w:hAnsi="Times New Roman"/>
        <w:sz w:val="28"/>
        <w:szCs w:val="28"/>
      </w:rPr>
      <w:fldChar w:fldCharType="begin"/>
    </w:r>
    <w:r w:rsidRPr="009C17C6">
      <w:rPr>
        <w:rFonts w:ascii="Times New Roman" w:hAnsi="Times New Roman"/>
        <w:sz w:val="28"/>
        <w:szCs w:val="28"/>
      </w:rPr>
      <w:instrText xml:space="preserve"> PAGE   \* MERGEFORMAT </w:instrText>
    </w:r>
    <w:r w:rsidRPr="009C17C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24</w:t>
    </w:r>
    <w:r w:rsidRPr="009C17C6">
      <w:rPr>
        <w:rFonts w:ascii="Times New Roman" w:hAnsi="Times New Roman"/>
        <w:sz w:val="28"/>
        <w:szCs w:val="28"/>
      </w:rPr>
      <w:fldChar w:fldCharType="end"/>
    </w:r>
  </w:p>
  <w:p w14:paraId="6D57FB5C" w14:textId="77777777" w:rsidR="00DF7336" w:rsidRDefault="00DF7336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AF6"/>
    <w:multiLevelType w:val="hybridMultilevel"/>
    <w:tmpl w:val="7D6AB8A0"/>
    <w:lvl w:ilvl="0" w:tplc="DCBEE2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98246D"/>
    <w:multiLevelType w:val="multilevel"/>
    <w:tmpl w:val="A48E89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0F6368C3"/>
    <w:multiLevelType w:val="multilevel"/>
    <w:tmpl w:val="1520D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0FD108C1"/>
    <w:multiLevelType w:val="hybridMultilevel"/>
    <w:tmpl w:val="0EC84D06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4E302B5"/>
    <w:multiLevelType w:val="hybridMultilevel"/>
    <w:tmpl w:val="F6828266"/>
    <w:lvl w:ilvl="0" w:tplc="077214CC">
      <w:start w:val="1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Stencil" w:hAnsi="Stenci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6F2"/>
    <w:multiLevelType w:val="multilevel"/>
    <w:tmpl w:val="88F2160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1A7F3B69"/>
    <w:multiLevelType w:val="hybridMultilevel"/>
    <w:tmpl w:val="7E84144C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1D115AB9"/>
    <w:multiLevelType w:val="hybridMultilevel"/>
    <w:tmpl w:val="5CA6AF10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1DF500CF"/>
    <w:multiLevelType w:val="multilevel"/>
    <w:tmpl w:val="7AC68E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20BC76DA"/>
    <w:multiLevelType w:val="hybridMultilevel"/>
    <w:tmpl w:val="3AC4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65857"/>
    <w:multiLevelType w:val="hybridMultilevel"/>
    <w:tmpl w:val="9918A22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7470622"/>
    <w:multiLevelType w:val="hybridMultilevel"/>
    <w:tmpl w:val="F20A274E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7B20C7A"/>
    <w:multiLevelType w:val="hybridMultilevel"/>
    <w:tmpl w:val="9C58429E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2D4624E7"/>
    <w:multiLevelType w:val="multilevel"/>
    <w:tmpl w:val="77BC091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14" w15:restartNumberingAfterBreak="0">
    <w:nsid w:val="2D4F6C66"/>
    <w:multiLevelType w:val="multilevel"/>
    <w:tmpl w:val="77BC091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15" w15:restartNumberingAfterBreak="0">
    <w:nsid w:val="2D567256"/>
    <w:multiLevelType w:val="multilevel"/>
    <w:tmpl w:val="26B695C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31C7BC3"/>
    <w:multiLevelType w:val="multilevel"/>
    <w:tmpl w:val="6504AC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2A720C"/>
    <w:multiLevelType w:val="hybridMultilevel"/>
    <w:tmpl w:val="71A8C7A4"/>
    <w:lvl w:ilvl="0" w:tplc="16C840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568090B"/>
    <w:multiLevelType w:val="hybridMultilevel"/>
    <w:tmpl w:val="3AC4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F55E4E"/>
    <w:multiLevelType w:val="multilevel"/>
    <w:tmpl w:val="1E5631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420A4E22"/>
    <w:multiLevelType w:val="hybridMultilevel"/>
    <w:tmpl w:val="6492BC7A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456F6996"/>
    <w:multiLevelType w:val="hybridMultilevel"/>
    <w:tmpl w:val="EFCCED3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4AE6282A"/>
    <w:multiLevelType w:val="hybridMultilevel"/>
    <w:tmpl w:val="128C0C7E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4BC472AE"/>
    <w:multiLevelType w:val="multilevel"/>
    <w:tmpl w:val="B9A805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4CD3061D"/>
    <w:multiLevelType w:val="multilevel"/>
    <w:tmpl w:val="717AD6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26C3E68"/>
    <w:multiLevelType w:val="hybridMultilevel"/>
    <w:tmpl w:val="4820620C"/>
    <w:lvl w:ilvl="0" w:tplc="634E164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E1189"/>
    <w:multiLevelType w:val="hybridMultilevel"/>
    <w:tmpl w:val="B3CC3778"/>
    <w:lvl w:ilvl="0" w:tplc="DCBEE22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7" w15:restartNumberingAfterBreak="0">
    <w:nsid w:val="5E497149"/>
    <w:multiLevelType w:val="multilevel"/>
    <w:tmpl w:val="7C14A8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5F4A5C4C"/>
    <w:multiLevelType w:val="multilevel"/>
    <w:tmpl w:val="354CFF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11940CD"/>
    <w:multiLevelType w:val="hybridMultilevel"/>
    <w:tmpl w:val="6D1AFAA6"/>
    <w:lvl w:ilvl="0" w:tplc="DCBEE2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1BF1591"/>
    <w:multiLevelType w:val="hybridMultilevel"/>
    <w:tmpl w:val="AA2A7E2C"/>
    <w:lvl w:ilvl="0" w:tplc="EAC4FF66">
      <w:start w:val="1"/>
      <w:numFmt w:val="decimal"/>
      <w:lvlText w:val="%1."/>
      <w:lvlJc w:val="left"/>
      <w:pPr>
        <w:ind w:left="1842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2AB16F6"/>
    <w:multiLevelType w:val="hybridMultilevel"/>
    <w:tmpl w:val="A6B03CBC"/>
    <w:lvl w:ilvl="0" w:tplc="35101DD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9" w:hanging="180"/>
      </w:pPr>
      <w:rPr>
        <w:rFonts w:cs="Times New Roman"/>
      </w:rPr>
    </w:lvl>
  </w:abstractNum>
  <w:abstractNum w:abstractNumId="32" w15:restartNumberingAfterBreak="0">
    <w:nsid w:val="63DC2D73"/>
    <w:multiLevelType w:val="multilevel"/>
    <w:tmpl w:val="ADB2F4BE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="Times New Roman" w:hint="default"/>
      </w:rPr>
    </w:lvl>
  </w:abstractNum>
  <w:abstractNum w:abstractNumId="33" w15:restartNumberingAfterBreak="0">
    <w:nsid w:val="65F40AA6"/>
    <w:multiLevelType w:val="multilevel"/>
    <w:tmpl w:val="881ADC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abstractNum w:abstractNumId="35" w15:restartNumberingAfterBreak="0">
    <w:nsid w:val="73FB2219"/>
    <w:multiLevelType w:val="multilevel"/>
    <w:tmpl w:val="9A704E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36" w15:restartNumberingAfterBreak="0">
    <w:nsid w:val="76FC7F5D"/>
    <w:multiLevelType w:val="hybridMultilevel"/>
    <w:tmpl w:val="B980FD14"/>
    <w:lvl w:ilvl="0" w:tplc="0419000F">
      <w:start w:val="1"/>
      <w:numFmt w:val="decimal"/>
      <w:lvlText w:val="%1."/>
      <w:lvlJc w:val="left"/>
      <w:pPr>
        <w:ind w:left="15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37" w15:restartNumberingAfterBreak="0">
    <w:nsid w:val="78F75DAE"/>
    <w:multiLevelType w:val="hybridMultilevel"/>
    <w:tmpl w:val="6DCA5A9C"/>
    <w:lvl w:ilvl="0" w:tplc="DCBEE2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0643CF"/>
    <w:multiLevelType w:val="hybridMultilevel"/>
    <w:tmpl w:val="164CE8B6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9" w15:restartNumberingAfterBreak="0">
    <w:nsid w:val="7F9F3976"/>
    <w:multiLevelType w:val="hybridMultilevel"/>
    <w:tmpl w:val="E210061A"/>
    <w:lvl w:ilvl="0" w:tplc="058AB9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2"/>
  </w:num>
  <w:num w:numId="3">
    <w:abstractNumId w:val="19"/>
  </w:num>
  <w:num w:numId="4">
    <w:abstractNumId w:val="7"/>
  </w:num>
  <w:num w:numId="5">
    <w:abstractNumId w:val="3"/>
  </w:num>
  <w:num w:numId="6">
    <w:abstractNumId w:val="20"/>
  </w:num>
  <w:num w:numId="7">
    <w:abstractNumId w:val="6"/>
  </w:num>
  <w:num w:numId="8">
    <w:abstractNumId w:val="38"/>
  </w:num>
  <w:num w:numId="9">
    <w:abstractNumId w:val="0"/>
  </w:num>
  <w:num w:numId="10">
    <w:abstractNumId w:val="12"/>
  </w:num>
  <w:num w:numId="11">
    <w:abstractNumId w:val="32"/>
  </w:num>
  <w:num w:numId="12">
    <w:abstractNumId w:val="11"/>
  </w:num>
  <w:num w:numId="13">
    <w:abstractNumId w:val="14"/>
  </w:num>
  <w:num w:numId="14">
    <w:abstractNumId w:val="22"/>
  </w:num>
  <w:num w:numId="15">
    <w:abstractNumId w:val="21"/>
  </w:num>
  <w:num w:numId="16">
    <w:abstractNumId w:val="35"/>
  </w:num>
  <w:num w:numId="17">
    <w:abstractNumId w:val="9"/>
  </w:num>
  <w:num w:numId="18">
    <w:abstractNumId w:val="5"/>
  </w:num>
  <w:num w:numId="19">
    <w:abstractNumId w:val="27"/>
  </w:num>
  <w:num w:numId="20">
    <w:abstractNumId w:val="8"/>
  </w:num>
  <w:num w:numId="21">
    <w:abstractNumId w:val="39"/>
  </w:num>
  <w:num w:numId="22">
    <w:abstractNumId w:val="17"/>
  </w:num>
  <w:num w:numId="23">
    <w:abstractNumId w:val="18"/>
  </w:num>
  <w:num w:numId="24">
    <w:abstractNumId w:val="29"/>
  </w:num>
  <w:num w:numId="25">
    <w:abstractNumId w:val="36"/>
  </w:num>
  <w:num w:numId="26">
    <w:abstractNumId w:val="37"/>
  </w:num>
  <w:num w:numId="27">
    <w:abstractNumId w:val="26"/>
  </w:num>
  <w:num w:numId="28">
    <w:abstractNumId w:val="10"/>
  </w:num>
  <w:num w:numId="29">
    <w:abstractNumId w:val="15"/>
  </w:num>
  <w:num w:numId="30">
    <w:abstractNumId w:val="34"/>
  </w:num>
  <w:num w:numId="31">
    <w:abstractNumId w:val="1"/>
  </w:num>
  <w:num w:numId="32">
    <w:abstractNumId w:val="4"/>
  </w:num>
  <w:num w:numId="33">
    <w:abstractNumId w:val="25"/>
  </w:num>
  <w:num w:numId="34">
    <w:abstractNumId w:val="16"/>
  </w:num>
  <w:num w:numId="35">
    <w:abstractNumId w:val="24"/>
  </w:num>
  <w:num w:numId="36">
    <w:abstractNumId w:val="13"/>
  </w:num>
  <w:num w:numId="37">
    <w:abstractNumId w:val="30"/>
  </w:num>
  <w:num w:numId="38">
    <w:abstractNumId w:val="23"/>
  </w:num>
  <w:num w:numId="39">
    <w:abstractNumId w:val="3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8A5"/>
    <w:rsid w:val="00000713"/>
    <w:rsid w:val="00016032"/>
    <w:rsid w:val="000709E9"/>
    <w:rsid w:val="000739DB"/>
    <w:rsid w:val="00083E1E"/>
    <w:rsid w:val="000870DB"/>
    <w:rsid w:val="00090E37"/>
    <w:rsid w:val="000934C7"/>
    <w:rsid w:val="000949E7"/>
    <w:rsid w:val="000969D4"/>
    <w:rsid w:val="00097405"/>
    <w:rsid w:val="000A1857"/>
    <w:rsid w:val="000A49AA"/>
    <w:rsid w:val="000B5D21"/>
    <w:rsid w:val="000B6BAA"/>
    <w:rsid w:val="000C3932"/>
    <w:rsid w:val="000E10FD"/>
    <w:rsid w:val="000E3DDE"/>
    <w:rsid w:val="000F6510"/>
    <w:rsid w:val="00112CFF"/>
    <w:rsid w:val="001420C3"/>
    <w:rsid w:val="001571AE"/>
    <w:rsid w:val="00160240"/>
    <w:rsid w:val="00163FC8"/>
    <w:rsid w:val="00180DCB"/>
    <w:rsid w:val="0019569B"/>
    <w:rsid w:val="00196AEF"/>
    <w:rsid w:val="001A141A"/>
    <w:rsid w:val="001B12D4"/>
    <w:rsid w:val="001B363E"/>
    <w:rsid w:val="001C2457"/>
    <w:rsid w:val="001D40D2"/>
    <w:rsid w:val="001E49CE"/>
    <w:rsid w:val="00205691"/>
    <w:rsid w:val="00217E7D"/>
    <w:rsid w:val="0023321C"/>
    <w:rsid w:val="00245047"/>
    <w:rsid w:val="002507F7"/>
    <w:rsid w:val="00264832"/>
    <w:rsid w:val="00270774"/>
    <w:rsid w:val="00274B5B"/>
    <w:rsid w:val="00290909"/>
    <w:rsid w:val="00292814"/>
    <w:rsid w:val="00294E0E"/>
    <w:rsid w:val="002A1FD7"/>
    <w:rsid w:val="002C01F3"/>
    <w:rsid w:val="002C463A"/>
    <w:rsid w:val="002E26EA"/>
    <w:rsid w:val="002E3AFE"/>
    <w:rsid w:val="002E7A19"/>
    <w:rsid w:val="002F5C8C"/>
    <w:rsid w:val="0031325D"/>
    <w:rsid w:val="00316BB2"/>
    <w:rsid w:val="003250FE"/>
    <w:rsid w:val="003256D2"/>
    <w:rsid w:val="00336689"/>
    <w:rsid w:val="0034030C"/>
    <w:rsid w:val="00356AE0"/>
    <w:rsid w:val="00366F66"/>
    <w:rsid w:val="003732FF"/>
    <w:rsid w:val="0038097C"/>
    <w:rsid w:val="003A0260"/>
    <w:rsid w:val="003A5D74"/>
    <w:rsid w:val="003C5496"/>
    <w:rsid w:val="003C7EC0"/>
    <w:rsid w:val="003D1FC5"/>
    <w:rsid w:val="004165C2"/>
    <w:rsid w:val="004339C7"/>
    <w:rsid w:val="00443EA3"/>
    <w:rsid w:val="00447373"/>
    <w:rsid w:val="00456F25"/>
    <w:rsid w:val="0046675B"/>
    <w:rsid w:val="00473AF9"/>
    <w:rsid w:val="0047414E"/>
    <w:rsid w:val="00486B99"/>
    <w:rsid w:val="004A471C"/>
    <w:rsid w:val="004A569B"/>
    <w:rsid w:val="004C4AC5"/>
    <w:rsid w:val="00541460"/>
    <w:rsid w:val="00542FA9"/>
    <w:rsid w:val="00544083"/>
    <w:rsid w:val="00567B50"/>
    <w:rsid w:val="00571C28"/>
    <w:rsid w:val="00584789"/>
    <w:rsid w:val="005A18F6"/>
    <w:rsid w:val="005A4F31"/>
    <w:rsid w:val="005B0AFF"/>
    <w:rsid w:val="005E00C2"/>
    <w:rsid w:val="005E4686"/>
    <w:rsid w:val="005E4C8D"/>
    <w:rsid w:val="005F51D0"/>
    <w:rsid w:val="00605D10"/>
    <w:rsid w:val="00617802"/>
    <w:rsid w:val="0062358B"/>
    <w:rsid w:val="006248FD"/>
    <w:rsid w:val="00641226"/>
    <w:rsid w:val="00642CE7"/>
    <w:rsid w:val="0066264D"/>
    <w:rsid w:val="00674A88"/>
    <w:rsid w:val="0067529B"/>
    <w:rsid w:val="006908EF"/>
    <w:rsid w:val="006959DD"/>
    <w:rsid w:val="006A0E94"/>
    <w:rsid w:val="006A12FF"/>
    <w:rsid w:val="006D26E3"/>
    <w:rsid w:val="006D7C2F"/>
    <w:rsid w:val="006E0A4C"/>
    <w:rsid w:val="006E385F"/>
    <w:rsid w:val="006E749F"/>
    <w:rsid w:val="00702C44"/>
    <w:rsid w:val="00730B1A"/>
    <w:rsid w:val="00755369"/>
    <w:rsid w:val="00764FA4"/>
    <w:rsid w:val="00767F7E"/>
    <w:rsid w:val="007875C2"/>
    <w:rsid w:val="00795906"/>
    <w:rsid w:val="007A0165"/>
    <w:rsid w:val="007A4622"/>
    <w:rsid w:val="007D2A35"/>
    <w:rsid w:val="007E4D74"/>
    <w:rsid w:val="007E6219"/>
    <w:rsid w:val="007F2D6C"/>
    <w:rsid w:val="007F6562"/>
    <w:rsid w:val="00813FF5"/>
    <w:rsid w:val="00820A41"/>
    <w:rsid w:val="00823CAC"/>
    <w:rsid w:val="0083454C"/>
    <w:rsid w:val="0083685D"/>
    <w:rsid w:val="008429CD"/>
    <w:rsid w:val="0084313E"/>
    <w:rsid w:val="0085246F"/>
    <w:rsid w:val="00853AF3"/>
    <w:rsid w:val="00860DA1"/>
    <w:rsid w:val="00870234"/>
    <w:rsid w:val="00877E35"/>
    <w:rsid w:val="00877EB2"/>
    <w:rsid w:val="008940C4"/>
    <w:rsid w:val="008976B9"/>
    <w:rsid w:val="008A2908"/>
    <w:rsid w:val="008A4388"/>
    <w:rsid w:val="008C21D2"/>
    <w:rsid w:val="008C3221"/>
    <w:rsid w:val="008C3D1C"/>
    <w:rsid w:val="008C4A6E"/>
    <w:rsid w:val="008D4C9A"/>
    <w:rsid w:val="008E6AB3"/>
    <w:rsid w:val="008F17DD"/>
    <w:rsid w:val="008F1ABE"/>
    <w:rsid w:val="008F55BD"/>
    <w:rsid w:val="00907992"/>
    <w:rsid w:val="00910119"/>
    <w:rsid w:val="00910371"/>
    <w:rsid w:val="009139A6"/>
    <w:rsid w:val="0091580D"/>
    <w:rsid w:val="009233B4"/>
    <w:rsid w:val="00923F91"/>
    <w:rsid w:val="009273EF"/>
    <w:rsid w:val="00930822"/>
    <w:rsid w:val="00941EFF"/>
    <w:rsid w:val="009535BB"/>
    <w:rsid w:val="009700BE"/>
    <w:rsid w:val="009A04B4"/>
    <w:rsid w:val="009A779F"/>
    <w:rsid w:val="009B62AE"/>
    <w:rsid w:val="009D4115"/>
    <w:rsid w:val="009D6D74"/>
    <w:rsid w:val="009E7896"/>
    <w:rsid w:val="009F79C0"/>
    <w:rsid w:val="00A02E0B"/>
    <w:rsid w:val="00A036F5"/>
    <w:rsid w:val="00A06C38"/>
    <w:rsid w:val="00A311B7"/>
    <w:rsid w:val="00A446CE"/>
    <w:rsid w:val="00A54982"/>
    <w:rsid w:val="00A55669"/>
    <w:rsid w:val="00A556E0"/>
    <w:rsid w:val="00A62B26"/>
    <w:rsid w:val="00A75D29"/>
    <w:rsid w:val="00A854E7"/>
    <w:rsid w:val="00AA2495"/>
    <w:rsid w:val="00AB105F"/>
    <w:rsid w:val="00AB222F"/>
    <w:rsid w:val="00AC2AEC"/>
    <w:rsid w:val="00AC5907"/>
    <w:rsid w:val="00B00901"/>
    <w:rsid w:val="00B04563"/>
    <w:rsid w:val="00B11694"/>
    <w:rsid w:val="00B4132D"/>
    <w:rsid w:val="00B4272C"/>
    <w:rsid w:val="00B56628"/>
    <w:rsid w:val="00B56CF9"/>
    <w:rsid w:val="00B57822"/>
    <w:rsid w:val="00B64360"/>
    <w:rsid w:val="00B64BD5"/>
    <w:rsid w:val="00BB3A2D"/>
    <w:rsid w:val="00BC2A10"/>
    <w:rsid w:val="00BC3D05"/>
    <w:rsid w:val="00BC5A4D"/>
    <w:rsid w:val="00BC63D1"/>
    <w:rsid w:val="00BC7CA5"/>
    <w:rsid w:val="00BE39FD"/>
    <w:rsid w:val="00BE4881"/>
    <w:rsid w:val="00BF445F"/>
    <w:rsid w:val="00C0063F"/>
    <w:rsid w:val="00C00A1F"/>
    <w:rsid w:val="00C1540E"/>
    <w:rsid w:val="00C20FDA"/>
    <w:rsid w:val="00C269B7"/>
    <w:rsid w:val="00C27B8C"/>
    <w:rsid w:val="00C3595F"/>
    <w:rsid w:val="00C402B2"/>
    <w:rsid w:val="00C430AB"/>
    <w:rsid w:val="00C45380"/>
    <w:rsid w:val="00C62431"/>
    <w:rsid w:val="00C64E60"/>
    <w:rsid w:val="00C67D92"/>
    <w:rsid w:val="00C87C81"/>
    <w:rsid w:val="00CB7A3E"/>
    <w:rsid w:val="00CC482B"/>
    <w:rsid w:val="00CD4B3B"/>
    <w:rsid w:val="00D00240"/>
    <w:rsid w:val="00D4196F"/>
    <w:rsid w:val="00D67333"/>
    <w:rsid w:val="00D70125"/>
    <w:rsid w:val="00D76A70"/>
    <w:rsid w:val="00D81A51"/>
    <w:rsid w:val="00D906BA"/>
    <w:rsid w:val="00DA60BF"/>
    <w:rsid w:val="00DC0F0E"/>
    <w:rsid w:val="00DC40D7"/>
    <w:rsid w:val="00DC6A74"/>
    <w:rsid w:val="00DC7AF1"/>
    <w:rsid w:val="00DD0FAE"/>
    <w:rsid w:val="00DF5570"/>
    <w:rsid w:val="00DF5609"/>
    <w:rsid w:val="00DF7336"/>
    <w:rsid w:val="00E15C8A"/>
    <w:rsid w:val="00E5614E"/>
    <w:rsid w:val="00E77C35"/>
    <w:rsid w:val="00E84B5B"/>
    <w:rsid w:val="00E928A5"/>
    <w:rsid w:val="00E92A7A"/>
    <w:rsid w:val="00E93A8C"/>
    <w:rsid w:val="00EA09D7"/>
    <w:rsid w:val="00EA1913"/>
    <w:rsid w:val="00EB5118"/>
    <w:rsid w:val="00EB6DC0"/>
    <w:rsid w:val="00EC7CAD"/>
    <w:rsid w:val="00ED13C0"/>
    <w:rsid w:val="00EE2828"/>
    <w:rsid w:val="00EE59E8"/>
    <w:rsid w:val="00EF0E16"/>
    <w:rsid w:val="00EF46E2"/>
    <w:rsid w:val="00EF4BBE"/>
    <w:rsid w:val="00EF50B7"/>
    <w:rsid w:val="00F034B4"/>
    <w:rsid w:val="00F0406C"/>
    <w:rsid w:val="00F060A2"/>
    <w:rsid w:val="00F26A60"/>
    <w:rsid w:val="00F3302C"/>
    <w:rsid w:val="00F36924"/>
    <w:rsid w:val="00F41A01"/>
    <w:rsid w:val="00F44100"/>
    <w:rsid w:val="00F518C6"/>
    <w:rsid w:val="00F64074"/>
    <w:rsid w:val="00F64489"/>
    <w:rsid w:val="00F732BA"/>
    <w:rsid w:val="00F970DE"/>
    <w:rsid w:val="00FC0D23"/>
    <w:rsid w:val="00FD2BEA"/>
    <w:rsid w:val="00FD59E8"/>
    <w:rsid w:val="00FE3273"/>
    <w:rsid w:val="00FF2816"/>
    <w:rsid w:val="00FF5E38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A30E"/>
  <w15:docId w15:val="{AA825481-7461-408F-AA09-A619CD6A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8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28A5"/>
    <w:pPr>
      <w:keepNext/>
      <w:spacing w:after="0" w:line="240" w:lineRule="auto"/>
      <w:ind w:firstLine="7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1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6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7F6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8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9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928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28A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92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28A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8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928A5"/>
    <w:rPr>
      <w:rFonts w:ascii="Times New Roman" w:hAnsi="Times New Roman"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E928A5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E928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92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28A5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928A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E928A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928A5"/>
    <w:rPr>
      <w:rFonts w:ascii="Calibri" w:eastAsia="Times New Roman" w:hAnsi="Calibri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E928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28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28A5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28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28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C2A1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1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Стиль4"/>
    <w:rsid w:val="007875C2"/>
    <w:pPr>
      <w:numPr>
        <w:numId w:val="30"/>
      </w:numPr>
    </w:pPr>
  </w:style>
  <w:style w:type="paragraph" w:customStyle="1" w:styleId="Default">
    <w:name w:val="Default"/>
    <w:rsid w:val="005F51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7F65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7F65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56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7F656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8C4A6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C4A6E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8C4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erty.rz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linaTA@rzdstro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19</Pages>
  <Words>5434</Words>
  <Characters>30979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NRI_IllarionovaAV</dc:creator>
  <cp:lastModifiedBy>Кая Анна Николаевна</cp:lastModifiedBy>
  <cp:revision>88</cp:revision>
  <dcterms:created xsi:type="dcterms:W3CDTF">2020-10-12T06:28:00Z</dcterms:created>
  <dcterms:modified xsi:type="dcterms:W3CDTF">2023-03-06T13:54:00Z</dcterms:modified>
</cp:coreProperties>
</file>